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BF5" w:rsidRDefault="00960BF5" w:rsidP="00A46039">
      <w:pPr>
        <w:widowControl w:val="0"/>
        <w:outlineLvl w:val="0"/>
        <w:rPr>
          <w:rFonts w:ascii="Courier New" w:hAnsi="Courier New" w:cs="Courier New"/>
          <w:b/>
        </w:rPr>
      </w:pPr>
    </w:p>
    <w:p w:rsidR="00960BF5" w:rsidRDefault="00536E43" w:rsidP="00391706">
      <w:pPr>
        <w:widowControl w:val="0"/>
        <w:jc w:val="both"/>
        <w:outlineLvl w:val="0"/>
        <w:rPr>
          <w:rFonts w:ascii="Courier New" w:hAnsi="Courier New" w:cs="Courier New"/>
          <w:b/>
        </w:rPr>
      </w:pPr>
      <w:r>
        <w:rPr>
          <w:rFonts w:ascii="Courier New" w:hAnsi="Courier New" w:cs="Courier New"/>
          <w:b/>
        </w:rPr>
        <w:t>AKTI</w:t>
      </w:r>
      <w:r w:rsidR="00960BF5">
        <w:rPr>
          <w:rFonts w:ascii="Courier New" w:hAnsi="Courier New" w:cs="Courier New"/>
          <w:b/>
        </w:rPr>
        <w:t xml:space="preserve"> OPĆINSKE NAČELNICE:</w:t>
      </w:r>
    </w:p>
    <w:p w:rsidR="00536E43" w:rsidRDefault="00536E43" w:rsidP="00391706">
      <w:pPr>
        <w:widowControl w:val="0"/>
        <w:jc w:val="both"/>
        <w:outlineLvl w:val="0"/>
        <w:rPr>
          <w:rFonts w:ascii="Courier New" w:hAnsi="Courier New" w:cs="Courier New"/>
          <w:b/>
        </w:rPr>
      </w:pPr>
    </w:p>
    <w:p w:rsidR="00536E43" w:rsidRDefault="00960BF5" w:rsidP="00536E43">
      <w:pPr>
        <w:jc w:val="both"/>
        <w:rPr>
          <w:rFonts w:ascii="Courier New" w:hAnsi="Courier New" w:cs="Courier New"/>
        </w:rPr>
      </w:pPr>
      <w:r w:rsidRPr="00391706">
        <w:rPr>
          <w:rFonts w:ascii="Courier New" w:hAnsi="Courier New" w:cs="Courier New"/>
        </w:rPr>
        <w:t xml:space="preserve">1. </w:t>
      </w:r>
      <w:r w:rsidR="00536E43" w:rsidRPr="009C61EB">
        <w:rPr>
          <w:rFonts w:ascii="Courier New" w:hAnsi="Courier New" w:cs="Courier New"/>
        </w:rPr>
        <w:t>Plan klasifikacijskih oznaka i brojčanih oznaka</w:t>
      </w:r>
    </w:p>
    <w:p w:rsidR="00536E43" w:rsidRDefault="00536E43" w:rsidP="00536E43">
      <w:pPr>
        <w:jc w:val="both"/>
        <w:rPr>
          <w:rFonts w:ascii="Courier New" w:hAnsi="Courier New" w:cs="Courier New"/>
        </w:rPr>
      </w:pPr>
      <w:r>
        <w:rPr>
          <w:rFonts w:ascii="Courier New" w:hAnsi="Courier New" w:cs="Courier New"/>
        </w:rPr>
        <w:t xml:space="preserve"> </w:t>
      </w:r>
      <w:r w:rsidRPr="009C61EB">
        <w:rPr>
          <w:rFonts w:ascii="Courier New" w:hAnsi="Courier New" w:cs="Courier New"/>
        </w:rPr>
        <w:t xml:space="preserve"> </w:t>
      </w:r>
      <w:r>
        <w:rPr>
          <w:rFonts w:ascii="Courier New" w:hAnsi="Courier New" w:cs="Courier New"/>
        </w:rPr>
        <w:t xml:space="preserve"> </w:t>
      </w:r>
      <w:r w:rsidRPr="009C61EB">
        <w:rPr>
          <w:rFonts w:ascii="Courier New" w:hAnsi="Courier New" w:cs="Courier New"/>
        </w:rPr>
        <w:t>stvaratelja</w:t>
      </w:r>
      <w:r>
        <w:rPr>
          <w:rFonts w:ascii="Courier New" w:hAnsi="Courier New" w:cs="Courier New"/>
        </w:rPr>
        <w:t xml:space="preserve"> </w:t>
      </w:r>
      <w:r w:rsidRPr="009C61EB">
        <w:rPr>
          <w:rFonts w:ascii="Courier New" w:hAnsi="Courier New" w:cs="Courier New"/>
        </w:rPr>
        <w:t>i primat</w:t>
      </w:r>
      <w:r>
        <w:rPr>
          <w:rFonts w:ascii="Courier New" w:hAnsi="Courier New" w:cs="Courier New"/>
        </w:rPr>
        <w:t>elja akata Općine Gračac</w:t>
      </w:r>
    </w:p>
    <w:p w:rsidR="00960BF5" w:rsidRPr="00391706" w:rsidRDefault="00536E43" w:rsidP="00536E43">
      <w:pPr>
        <w:jc w:val="both"/>
        <w:rPr>
          <w:rFonts w:ascii="Courier New" w:hAnsi="Courier New" w:cs="Courier New"/>
        </w:rPr>
      </w:pPr>
      <w:r>
        <w:rPr>
          <w:rFonts w:ascii="Courier New" w:hAnsi="Courier New" w:cs="Courier New"/>
        </w:rPr>
        <w:t xml:space="preserve">   za 2017</w:t>
      </w:r>
      <w:r w:rsidRPr="009C61EB">
        <w:rPr>
          <w:rFonts w:ascii="Courier New" w:hAnsi="Courier New" w:cs="Courier New"/>
        </w:rPr>
        <w:t>. godinu</w:t>
      </w:r>
      <w:r>
        <w:rPr>
          <w:rFonts w:ascii="Courier New" w:hAnsi="Courier New" w:cs="Courier New"/>
        </w:rPr>
        <w:t xml:space="preserve"> .......................................  </w:t>
      </w:r>
      <w:r w:rsidR="00391706" w:rsidRPr="00536E43">
        <w:rPr>
          <w:rFonts w:ascii="Courier New" w:hAnsi="Courier New" w:cs="Courier New"/>
          <w:b/>
        </w:rPr>
        <w:t>1</w:t>
      </w:r>
    </w:p>
    <w:p w:rsidR="00960BF5" w:rsidRDefault="00960BF5" w:rsidP="00391706">
      <w:pPr>
        <w:widowControl w:val="0"/>
        <w:jc w:val="both"/>
        <w:outlineLvl w:val="0"/>
        <w:rPr>
          <w:rFonts w:ascii="Courier New" w:hAnsi="Courier New" w:cs="Courier New"/>
          <w:b/>
        </w:rPr>
      </w:pPr>
    </w:p>
    <w:p w:rsidR="00960BF5" w:rsidRDefault="00960BF5" w:rsidP="00391706">
      <w:pPr>
        <w:widowControl w:val="0"/>
        <w:jc w:val="both"/>
        <w:outlineLvl w:val="0"/>
        <w:rPr>
          <w:rFonts w:ascii="Courier New" w:hAnsi="Courier New" w:cs="Courier New"/>
          <w:b/>
        </w:rPr>
      </w:pPr>
    </w:p>
    <w:p w:rsidR="00536E43" w:rsidRDefault="00536E43" w:rsidP="00536E43">
      <w:pPr>
        <w:jc w:val="both"/>
        <w:rPr>
          <w:rFonts w:ascii="Courier New" w:hAnsi="Courier New" w:cs="Courier New"/>
          <w:b/>
          <w:caps/>
        </w:rPr>
      </w:pPr>
      <w:r w:rsidRPr="00536E43">
        <w:rPr>
          <w:rFonts w:ascii="Courier New" w:hAnsi="Courier New" w:cs="Courier New"/>
          <w:b/>
          <w:caps/>
        </w:rPr>
        <w:t>Kolektivni ugovor za službenike i namještenike u općinskim</w:t>
      </w:r>
    </w:p>
    <w:p w:rsidR="00536E43" w:rsidRPr="00536E43" w:rsidRDefault="00536E43" w:rsidP="00536E43">
      <w:pPr>
        <w:jc w:val="both"/>
        <w:rPr>
          <w:rFonts w:ascii="Courier New" w:hAnsi="Courier New" w:cs="Courier New"/>
          <w:b/>
          <w:caps/>
        </w:rPr>
      </w:pPr>
      <w:r w:rsidRPr="00536E43">
        <w:rPr>
          <w:rFonts w:ascii="Courier New" w:hAnsi="Courier New" w:cs="Courier New"/>
          <w:b/>
          <w:caps/>
        </w:rPr>
        <w:t>upravnim tijelima Općine Gračac</w:t>
      </w:r>
      <w:r>
        <w:rPr>
          <w:rFonts w:ascii="Courier New" w:hAnsi="Courier New" w:cs="Courier New"/>
          <w:b/>
          <w:caps/>
        </w:rPr>
        <w:t xml:space="preserve"> ..........................</w:t>
      </w:r>
      <w:r w:rsidR="00E46F82">
        <w:rPr>
          <w:rFonts w:ascii="Courier New" w:hAnsi="Courier New" w:cs="Courier New"/>
          <w:b/>
          <w:caps/>
        </w:rPr>
        <w:t xml:space="preserve"> 12</w:t>
      </w:r>
    </w:p>
    <w:p w:rsidR="00960BF5" w:rsidRDefault="00960BF5" w:rsidP="00391706">
      <w:pPr>
        <w:widowControl w:val="0"/>
        <w:jc w:val="both"/>
        <w:outlineLvl w:val="0"/>
        <w:rPr>
          <w:rFonts w:ascii="Courier New" w:hAnsi="Courier New" w:cs="Courier New"/>
          <w:b/>
        </w:rPr>
      </w:pPr>
    </w:p>
    <w:p w:rsidR="00960BF5" w:rsidRDefault="00960BF5" w:rsidP="00391706">
      <w:pPr>
        <w:widowControl w:val="0"/>
        <w:jc w:val="both"/>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45619" w:rsidRDefault="00945619" w:rsidP="00945619">
      <w:pPr>
        <w:ind w:left="-57"/>
        <w:rPr>
          <w:rFonts w:ascii="Courier New" w:hAnsi="Courier New" w:cs="Courier New"/>
          <w:b/>
        </w:rPr>
      </w:pPr>
    </w:p>
    <w:p w:rsidR="00945619" w:rsidRDefault="00945619" w:rsidP="00945619">
      <w:pPr>
        <w:ind w:left="-57"/>
        <w:rPr>
          <w:rFonts w:ascii="Courier New" w:hAnsi="Courier New" w:cs="Courier New"/>
          <w:b/>
        </w:rPr>
      </w:pPr>
    </w:p>
    <w:p w:rsidR="00945619" w:rsidRDefault="00945619" w:rsidP="00945619">
      <w:pPr>
        <w:ind w:left="-57"/>
        <w:rPr>
          <w:rFonts w:ascii="Courier New" w:hAnsi="Courier New" w:cs="Courier New"/>
          <w:b/>
        </w:rPr>
      </w:pPr>
    </w:p>
    <w:p w:rsidR="00945619" w:rsidRDefault="00945619" w:rsidP="00945619">
      <w:pPr>
        <w:ind w:left="-57"/>
        <w:rPr>
          <w:rFonts w:ascii="Courier New" w:hAnsi="Courier New" w:cs="Courier New"/>
          <w:b/>
        </w:rPr>
      </w:pPr>
      <w:r>
        <w:rPr>
          <w:rFonts w:ascii="Courier New" w:hAnsi="Courier New" w:cs="Courier New"/>
          <w:b/>
        </w:rPr>
        <w:t>OPĆINSKA NAČELNICA</w:t>
      </w:r>
    </w:p>
    <w:p w:rsidR="00945619" w:rsidRDefault="00945619" w:rsidP="00945619">
      <w:pPr>
        <w:ind w:left="-57"/>
        <w:rPr>
          <w:rFonts w:ascii="Courier New" w:hAnsi="Courier New" w:cs="Courier New"/>
          <w:b/>
        </w:rPr>
      </w:pPr>
      <w:r>
        <w:rPr>
          <w:rFonts w:ascii="Courier New" w:hAnsi="Courier New" w:cs="Courier New"/>
          <w:b/>
        </w:rPr>
        <w:t>KLASA: 035-02/16-01/1</w:t>
      </w:r>
    </w:p>
    <w:p w:rsidR="00945619" w:rsidRDefault="00945619" w:rsidP="00945619">
      <w:pPr>
        <w:ind w:left="-57"/>
        <w:rPr>
          <w:rFonts w:ascii="Courier New" w:hAnsi="Courier New" w:cs="Courier New"/>
          <w:b/>
        </w:rPr>
      </w:pPr>
      <w:r>
        <w:rPr>
          <w:rFonts w:ascii="Courier New" w:hAnsi="Courier New" w:cs="Courier New"/>
          <w:b/>
        </w:rPr>
        <w:t>URBROJ: 2198/31-01-16</w:t>
      </w:r>
      <w:r w:rsidRPr="00AA70BB">
        <w:rPr>
          <w:rFonts w:ascii="Courier New" w:hAnsi="Courier New" w:cs="Courier New"/>
          <w:b/>
        </w:rPr>
        <w:t>-1</w:t>
      </w:r>
    </w:p>
    <w:p w:rsidR="00945619" w:rsidRDefault="00945619" w:rsidP="00945619">
      <w:pPr>
        <w:ind w:left="-57"/>
        <w:rPr>
          <w:rFonts w:ascii="Courier New" w:hAnsi="Courier New" w:cs="Courier New"/>
          <w:b/>
        </w:rPr>
      </w:pPr>
      <w:r>
        <w:rPr>
          <w:rFonts w:ascii="Courier New" w:hAnsi="Courier New" w:cs="Courier New"/>
          <w:b/>
        </w:rPr>
        <w:t>Gračac, 7. prosinca 2016. godine</w:t>
      </w:r>
    </w:p>
    <w:p w:rsidR="00945619" w:rsidRDefault="00945619" w:rsidP="00945619">
      <w:pPr>
        <w:ind w:firstLine="540"/>
        <w:rPr>
          <w:rFonts w:ascii="Courier New" w:hAnsi="Courier New" w:cs="Courier New"/>
          <w:b/>
        </w:rPr>
      </w:pPr>
    </w:p>
    <w:p w:rsidR="00945619" w:rsidRDefault="00945619" w:rsidP="00945619">
      <w:pPr>
        <w:ind w:firstLine="540"/>
        <w:rPr>
          <w:rFonts w:ascii="Courier New" w:hAnsi="Courier New" w:cs="Courier New"/>
          <w:b/>
        </w:rPr>
      </w:pPr>
    </w:p>
    <w:p w:rsidR="00945619" w:rsidRDefault="00945619" w:rsidP="00945619">
      <w:pPr>
        <w:ind w:firstLine="540"/>
        <w:rPr>
          <w:rFonts w:ascii="Courier New" w:hAnsi="Courier New" w:cs="Courier New"/>
        </w:rPr>
      </w:pPr>
    </w:p>
    <w:p w:rsidR="00945619" w:rsidRDefault="00945619" w:rsidP="00945619">
      <w:pPr>
        <w:ind w:firstLine="540"/>
        <w:rPr>
          <w:rFonts w:ascii="Courier New" w:hAnsi="Courier New" w:cs="Courier New"/>
        </w:rPr>
      </w:pPr>
      <w:r>
        <w:rPr>
          <w:rFonts w:ascii="Courier New" w:hAnsi="Courier New" w:cs="Courier New"/>
        </w:rPr>
        <w:t xml:space="preserve">Temeljem članka </w:t>
      </w:r>
      <w:smartTag w:uri="urn:schemas-microsoft-com:office:smarttags" w:element="metricconverter">
        <w:smartTagPr>
          <w:attr w:name="ProductID" w:val="18. st"/>
        </w:smartTagPr>
        <w:r>
          <w:rPr>
            <w:rFonts w:ascii="Courier New" w:hAnsi="Courier New" w:cs="Courier New"/>
          </w:rPr>
          <w:t>18. st</w:t>
        </w:r>
      </w:smartTag>
      <w:r>
        <w:rPr>
          <w:rFonts w:ascii="Courier New" w:hAnsi="Courier New" w:cs="Courier New"/>
        </w:rPr>
        <w:t xml:space="preserve">. 3. Uredbe o uredskom poslovanju («Narodne Novine» 7/09) i članka 47. Statuta Općine Gračac («Službeni glasnik Zadarske županije» 11/13), općinska načelnica Općine Gračac dana 7. prosinca 2016. godine donosi </w:t>
      </w:r>
    </w:p>
    <w:p w:rsidR="00945619" w:rsidRDefault="00945619" w:rsidP="00945619">
      <w:pPr>
        <w:rPr>
          <w:rFonts w:ascii="Courier New" w:hAnsi="Courier New" w:cs="Courier New"/>
        </w:rPr>
      </w:pPr>
    </w:p>
    <w:p w:rsidR="00945619" w:rsidRDefault="00945619" w:rsidP="00945619">
      <w:pPr>
        <w:rPr>
          <w:rFonts w:ascii="Courier New" w:hAnsi="Courier New" w:cs="Courier New"/>
        </w:rPr>
      </w:pPr>
    </w:p>
    <w:p w:rsidR="00945619" w:rsidRDefault="00945619" w:rsidP="00945619">
      <w:pPr>
        <w:jc w:val="center"/>
        <w:rPr>
          <w:rFonts w:ascii="Courier New" w:hAnsi="Courier New" w:cs="Courier New"/>
          <w:b/>
        </w:rPr>
      </w:pPr>
      <w:r>
        <w:rPr>
          <w:rFonts w:ascii="Courier New" w:hAnsi="Courier New" w:cs="Courier New"/>
          <w:b/>
        </w:rPr>
        <w:t>P L A N</w:t>
      </w:r>
    </w:p>
    <w:p w:rsidR="00945619" w:rsidRPr="00D61DD1" w:rsidRDefault="00945619" w:rsidP="00945619">
      <w:pPr>
        <w:jc w:val="center"/>
        <w:rPr>
          <w:rFonts w:ascii="Courier New" w:hAnsi="Courier New" w:cs="Courier New"/>
          <w:b/>
        </w:rPr>
      </w:pPr>
      <w:r>
        <w:rPr>
          <w:rFonts w:ascii="Courier New" w:hAnsi="Courier New" w:cs="Courier New"/>
          <w:b/>
        </w:rPr>
        <w:t>klasifikacijskih oznaka i brojčanih oznaka stvaratelja i primatelja akata Općine Gračac za 2017. godinu</w:t>
      </w:r>
    </w:p>
    <w:p w:rsidR="00945619" w:rsidRDefault="00945619" w:rsidP="00945619"/>
    <w:p w:rsidR="00945619" w:rsidRDefault="00945619" w:rsidP="00945619">
      <w:pPr>
        <w:ind w:firstLine="708"/>
        <w:rPr>
          <w:rFonts w:ascii="Courier New" w:hAnsi="Courier New" w:cs="Courier New"/>
        </w:rPr>
      </w:pPr>
    </w:p>
    <w:p w:rsidR="00945619" w:rsidRPr="00BD0B4F" w:rsidRDefault="00945619" w:rsidP="00945619">
      <w:pPr>
        <w:ind w:firstLine="708"/>
        <w:rPr>
          <w:rFonts w:ascii="Courier New" w:hAnsi="Courier New" w:cs="Courier New"/>
        </w:rPr>
      </w:pPr>
    </w:p>
    <w:p w:rsidR="00945619" w:rsidRDefault="00945619" w:rsidP="00945619">
      <w:pPr>
        <w:jc w:val="center"/>
        <w:rPr>
          <w:rFonts w:ascii="Courier New" w:hAnsi="Courier New" w:cs="Courier New"/>
          <w:b/>
        </w:rPr>
      </w:pPr>
      <w:r w:rsidRPr="00BD0B4F">
        <w:rPr>
          <w:rFonts w:ascii="Courier New" w:hAnsi="Courier New" w:cs="Courier New"/>
          <w:b/>
        </w:rPr>
        <w:t>Članak 1</w:t>
      </w:r>
      <w:r>
        <w:rPr>
          <w:rFonts w:ascii="Courier New" w:hAnsi="Courier New" w:cs="Courier New"/>
          <w:b/>
        </w:rPr>
        <w:t>.</w:t>
      </w:r>
    </w:p>
    <w:p w:rsidR="00945619" w:rsidRDefault="00945619" w:rsidP="00945619">
      <w:pPr>
        <w:jc w:val="center"/>
        <w:rPr>
          <w:rFonts w:ascii="Courier New" w:hAnsi="Courier New" w:cs="Courier New"/>
          <w:b/>
        </w:rPr>
      </w:pPr>
    </w:p>
    <w:p w:rsidR="00945619" w:rsidRDefault="00945619" w:rsidP="00945619">
      <w:pPr>
        <w:ind w:firstLine="540"/>
        <w:jc w:val="both"/>
        <w:rPr>
          <w:rFonts w:ascii="Courier New" w:hAnsi="Courier New" w:cs="Courier New"/>
        </w:rPr>
      </w:pPr>
      <w:r>
        <w:rPr>
          <w:rFonts w:ascii="Courier New" w:hAnsi="Courier New" w:cs="Courier New"/>
        </w:rPr>
        <w:t>Ovim Planom klasifikacijskih oznaka i brojčanih oznaka stvaratelja i primatelja akata Općine Gračac za 2017. godinu  (u daljnjem tekstu: Plan) utvrđuju se klasifikacijske oznake za akte koji se pojavljuju u radu tijela Općine Gračac.</w:t>
      </w:r>
    </w:p>
    <w:p w:rsidR="00945619" w:rsidRDefault="00945619" w:rsidP="00945619">
      <w:pPr>
        <w:jc w:val="both"/>
        <w:rPr>
          <w:rFonts w:ascii="Courier New" w:hAnsi="Courier New" w:cs="Courier New"/>
        </w:rPr>
      </w:pPr>
    </w:p>
    <w:p w:rsidR="00945619" w:rsidRDefault="00945619" w:rsidP="00945619">
      <w:pPr>
        <w:jc w:val="center"/>
        <w:rPr>
          <w:rFonts w:ascii="Courier New" w:hAnsi="Courier New" w:cs="Courier New"/>
          <w:b/>
        </w:rPr>
      </w:pPr>
      <w:r w:rsidRPr="00A100FC">
        <w:rPr>
          <w:rFonts w:ascii="Courier New" w:hAnsi="Courier New" w:cs="Courier New"/>
          <w:b/>
        </w:rPr>
        <w:t>Članak 2.</w:t>
      </w:r>
    </w:p>
    <w:p w:rsidR="00945619" w:rsidRPr="00A100FC" w:rsidRDefault="00945619" w:rsidP="00945619">
      <w:pPr>
        <w:jc w:val="center"/>
        <w:rPr>
          <w:rFonts w:ascii="Courier New" w:hAnsi="Courier New" w:cs="Courier New"/>
          <w:b/>
        </w:rPr>
      </w:pPr>
    </w:p>
    <w:p w:rsidR="00945619" w:rsidRPr="00BD0B4F" w:rsidRDefault="00945619" w:rsidP="00945619">
      <w:pPr>
        <w:ind w:firstLine="540"/>
        <w:jc w:val="both"/>
        <w:rPr>
          <w:rFonts w:ascii="Courier New" w:hAnsi="Courier New" w:cs="Courier New"/>
        </w:rPr>
      </w:pPr>
      <w:r>
        <w:rPr>
          <w:rFonts w:ascii="Courier New" w:hAnsi="Courier New" w:cs="Courier New"/>
        </w:rPr>
        <w:t>Planom se utvrđuju klasifikacije po sadržaju i broju dosjea, koji prolaze iz djelokruga rada tijela Općine Gračac, a koristit će se u određivanju klasifikacijske oznake, kao brojčane oznake predmeta na pojedinim vlastitim i primljenim aktima, kako slijedi:</w:t>
      </w:r>
    </w:p>
    <w:p w:rsidR="00945619" w:rsidRDefault="00945619" w:rsidP="00945619"/>
    <w:p w:rsidR="00945619" w:rsidRDefault="00945619" w:rsidP="00945619"/>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2"/>
        <w:gridCol w:w="1148"/>
        <w:gridCol w:w="5866"/>
      </w:tblGrid>
      <w:tr w:rsidR="00945619" w:rsidTr="00945619">
        <w:trPr>
          <w:trHeight w:val="391"/>
        </w:trPr>
        <w:tc>
          <w:tcPr>
            <w:tcW w:w="2242" w:type="dxa"/>
            <w:shd w:val="clear" w:color="auto" w:fill="CCCCCC"/>
          </w:tcPr>
          <w:p w:rsidR="00945619" w:rsidRPr="006307DA" w:rsidRDefault="00945619" w:rsidP="00945619">
            <w:pPr>
              <w:rPr>
                <w:rFonts w:ascii="Courier New" w:hAnsi="Courier New" w:cs="Courier New"/>
                <w:b/>
              </w:rPr>
            </w:pPr>
            <w:r w:rsidRPr="006307DA">
              <w:rPr>
                <w:rFonts w:ascii="Courier New" w:hAnsi="Courier New" w:cs="Courier New"/>
                <w:b/>
              </w:rPr>
              <w:t>Oznaka klasifikacije po sadržaju</w:t>
            </w:r>
          </w:p>
        </w:tc>
        <w:tc>
          <w:tcPr>
            <w:tcW w:w="1148" w:type="dxa"/>
            <w:shd w:val="clear" w:color="auto" w:fill="CCCCCC"/>
          </w:tcPr>
          <w:p w:rsidR="00945619" w:rsidRPr="006307DA" w:rsidRDefault="00945619" w:rsidP="00945619">
            <w:pPr>
              <w:rPr>
                <w:rFonts w:ascii="Courier New" w:hAnsi="Courier New" w:cs="Courier New"/>
                <w:b/>
              </w:rPr>
            </w:pPr>
          </w:p>
          <w:p w:rsidR="00945619" w:rsidRPr="006307DA" w:rsidRDefault="00945619" w:rsidP="00945619">
            <w:pPr>
              <w:rPr>
                <w:rFonts w:ascii="Courier New" w:hAnsi="Courier New" w:cs="Courier New"/>
                <w:b/>
              </w:rPr>
            </w:pPr>
            <w:r w:rsidRPr="006307DA">
              <w:rPr>
                <w:rFonts w:ascii="Courier New" w:hAnsi="Courier New" w:cs="Courier New"/>
                <w:b/>
              </w:rPr>
              <w:t>Broj dosjea</w:t>
            </w:r>
          </w:p>
        </w:tc>
        <w:tc>
          <w:tcPr>
            <w:tcW w:w="5866" w:type="dxa"/>
            <w:shd w:val="clear" w:color="auto" w:fill="CCCCCC"/>
          </w:tcPr>
          <w:p w:rsidR="00945619" w:rsidRPr="006307DA" w:rsidRDefault="00945619" w:rsidP="00945619">
            <w:pPr>
              <w:rPr>
                <w:rFonts w:ascii="Courier New" w:hAnsi="Courier New" w:cs="Courier New"/>
                <w:b/>
              </w:rPr>
            </w:pPr>
          </w:p>
          <w:p w:rsidR="00945619" w:rsidRPr="006307DA" w:rsidRDefault="00945619" w:rsidP="00945619">
            <w:pPr>
              <w:rPr>
                <w:rFonts w:ascii="Courier New" w:hAnsi="Courier New" w:cs="Courier New"/>
                <w:b/>
              </w:rPr>
            </w:pPr>
            <w:r w:rsidRPr="006307DA">
              <w:rPr>
                <w:rFonts w:ascii="Courier New" w:hAnsi="Courier New" w:cs="Courier New"/>
                <w:b/>
              </w:rPr>
              <w:t xml:space="preserve">     Opis djelatnosti unutar podgrupe</w:t>
            </w:r>
          </w:p>
        </w:tc>
      </w:tr>
      <w:tr w:rsidR="00945619"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004</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Slobode, prava i dužnosti čovjeka i građanina</w:t>
            </w:r>
          </w:p>
        </w:tc>
      </w:tr>
      <w:tr w:rsidR="00945619"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004-01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006</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Društveno-političke organizacije</w:t>
            </w:r>
          </w:p>
        </w:tc>
      </w:tr>
      <w:tr w:rsidR="00945619"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006-01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Političke stranke</w:t>
            </w:r>
          </w:p>
        </w:tc>
      </w:tr>
      <w:tr w:rsidR="00945619"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007</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Organizacije</w:t>
            </w:r>
          </w:p>
        </w:tc>
      </w:tr>
      <w:tr w:rsidR="00945619"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007-01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lastRenderedPageBreak/>
              <w:t>007-02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Udruge</w:t>
            </w:r>
          </w:p>
        </w:tc>
      </w:tr>
      <w:tr w:rsidR="00945619"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008</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Informiranje</w:t>
            </w:r>
          </w:p>
        </w:tc>
      </w:tr>
      <w:tr w:rsidR="00945619"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008-01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008-02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Javno informiranje</w:t>
            </w:r>
          </w:p>
        </w:tc>
      </w:tr>
      <w:tr w:rsidR="00945619"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008-03</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Ostalo</w:t>
            </w:r>
          </w:p>
        </w:tc>
      </w:tr>
      <w:tr w:rsidR="00945619"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011</w:t>
            </w:r>
          </w:p>
        </w:tc>
        <w:tc>
          <w:tcPr>
            <w:tcW w:w="1148" w:type="dxa"/>
            <w:shd w:val="clear" w:color="auto" w:fill="auto"/>
          </w:tcPr>
          <w:p w:rsidR="00945619" w:rsidRPr="006307DA" w:rsidRDefault="00945619" w:rsidP="00945619">
            <w:pPr>
              <w:rPr>
                <w:rFonts w:ascii="Courier New" w:hAnsi="Courier New" w:cs="Courier New"/>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Donošenje i objavljivanje propisa</w:t>
            </w:r>
          </w:p>
        </w:tc>
      </w:tr>
      <w:tr w:rsidR="00945619"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011-01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011-02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Postupak donošenja propisa</w:t>
            </w:r>
          </w:p>
        </w:tc>
      </w:tr>
      <w:tr w:rsidR="00945619"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 xml:space="preserve">011-03 </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Objavljivanje propisa</w:t>
            </w:r>
          </w:p>
        </w:tc>
      </w:tr>
      <w:tr w:rsidR="00945619"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012</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Ustavni propisi i statuti</w:t>
            </w:r>
          </w:p>
        </w:tc>
      </w:tr>
      <w:tr w:rsidR="00945619"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012-01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012-03</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Statut</w:t>
            </w:r>
          </w:p>
        </w:tc>
      </w:tr>
      <w:tr w:rsidR="00945619"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013</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Izborni sustav</w:t>
            </w:r>
          </w:p>
        </w:tc>
      </w:tr>
      <w:tr w:rsidR="00945619"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013-01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013-02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 xml:space="preserve">Birački popisi </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013-03</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Izbori i opoziv</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013-04</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Rad klubova zastupnika i vijećnika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013-05</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Ostalo, objava konačnih rezultata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014</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Referendum</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014-01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Referendum</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015</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Teritorijalna razgraničenja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015-01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015-06</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Mjesni odbori</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015-08</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Ulice i trgovi</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016</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Nacionalne manjine</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016-01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016-02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Prava nacionalnih manjina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017</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Grbovi, amblemi, himne, zastave</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017-01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018</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Politički odnosi sa inozemstvom</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018-01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019</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Migracije, iseljenici i izbjeglice, osobe bez državljanstva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019-01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019-06</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Ostalo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021</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Organizacija i rad općinskog vijeća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021-01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021-05</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Općinsko vijeće</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021-06</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Ostalo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022</w:t>
            </w:r>
          </w:p>
        </w:tc>
        <w:tc>
          <w:tcPr>
            <w:tcW w:w="1148" w:type="dxa"/>
            <w:shd w:val="clear" w:color="auto" w:fill="auto"/>
          </w:tcPr>
          <w:p w:rsidR="00945619" w:rsidRPr="006307DA" w:rsidRDefault="00945619" w:rsidP="00945619">
            <w:pPr>
              <w:rPr>
                <w:rFonts w:ascii="Courier New" w:hAnsi="Courier New" w:cs="Courier New"/>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Organizacija i rad općinskog načelnika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022-01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022-05</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Općinski načelnik</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022-06</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Ostalo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023</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Organizacija i rad tijela JLS</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023-05</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Jedinstveni upravni odjel</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026</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Organizacija i rad mjesne samouprave</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026-01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lastRenderedPageBreak/>
              <w:t>030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Upravno poslovanje – Organizacija, metode i tehnike rada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030-01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030-08</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 xml:space="preserve">Ostalo </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031</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Oznake, prijam, dežurno-sigurnosne službe i ostalo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031-01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031-02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Natpisne i oglasne ploče</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031-03</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Prijamne službe, pisarnica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031-06</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Poštanske usluge</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031-07</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Fizičko-tehnička zaštita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031-10</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Usluge čišćenja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031-11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Auto servis, korištenje službenih automobila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032</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Informacijsko – dokumentacijska služba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032-05</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Stručni časopisi, službena glasila i druga stručna literatura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034</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Upravni postupak i upravni spor</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034-01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 upravni postupci</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034-04</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Izdavanje potvrda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034-05</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Evidencija o provedbenim propisima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034-07</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Upravni spor</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035</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Uredsko poslovanje</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035-01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035-02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Klasifikacijske oznake i urudžbeni brojevi</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035-03</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Postupak s aktima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035-04</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Evidencije i obrasci</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036</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Arhiviranje predmeta i akata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036-01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036-02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Postupak arhiviranja predmeta i akata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036-03</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Čuvanje registraturne građe</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036-04</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Izlučivanje arhivske građe</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036-05</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Ostalo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038</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Pečati, žigovi i štambilji</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038-01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 xml:space="preserve">038-02 </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Odobrenja za izradu pečata i žigova sa grbom RH</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038-03</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Upotreba, čuvanje i uništavanje</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040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Upravni nadzor nad zakonitošću akata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040-01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041</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Upravni nadzor nad zakonitošću rada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041-01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043</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Upravna inspekcija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043-01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050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Predstavke i pritužbe na rad tijela uprave</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lastRenderedPageBreak/>
              <w:t>050-01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053</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Molbe i prijedlozi</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053-01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053-02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Pojedinačni prijedlozi</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061</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Javne nagrade i priznanja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061-01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070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Vjerska pitanja – odnos države i crkve</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070-01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080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Radnici u organima uprave</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080-01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 xml:space="preserve">Općenito </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080-02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Dužnosnici</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080-03</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Rukovodeći radnici</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080-04</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Stručni radnici</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080-05</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Radnici na pomoćno-tehničkim zadacima i poslovima (namještenici)</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080-06</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Evidencija kadrova u tijelima uprave</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080-07</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Ocjenjivanje rada službenika i namještenika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080-08</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Ovlaštenja o potpisivanju i zamjenjivanju</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080-09</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Ostalo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100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Politika zapošljavanja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100-01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112</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Zasnivanje i prestanak radnog odnosa, Ugovor o djelu i dopunski rad</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112-01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 xml:space="preserve">Općenito </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112-02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Na neodređeno vrijeme</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112-03</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Na određeno vrijeme</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112-04</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Ugovor o djelu</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112-05</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Dopunski rad</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112-06</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Pripravnici</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112-07</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 xml:space="preserve">Ostalo </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113</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Radno vrijeme, odmori, dopusti i bolovanja, obustave rada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113-01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113-02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Radno vrijeme</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113-03</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Odmori</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113-04</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 xml:space="preserve">Dopusti </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113-05</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Bolovanja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113-06</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Obustave rada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113-07</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Ostalo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114</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Radni sporovi, radna disciplina, materijalna i disciplinska odgovornost</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114-01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114-02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Radni sporovi</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114-03</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Radna disciplina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114-04</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Disciplinska odgovornost i postupak</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lastRenderedPageBreak/>
              <w:t>114-05</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Materijalna odgovornost</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114-06</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Ostalo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115</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Zaštita na radu</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115-01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115-04</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Nesreće na radu</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116</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Inspekcija na radu</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116-01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117</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Radni staž</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117-01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117-02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Minuli rad</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117-04</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Utvrđenje radnog staža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117-07</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Ostalo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118</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Stručna sprema, kvalifikacije, stručna osposobljenost i priznavanje svojstva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118-01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118-02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Stručna sprema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118-03</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Kvalifikacije</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118-04</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Stručna osposobljenost</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118-06</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Ostalo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119</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Kadrovska politika i evidencije</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119-01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 xml:space="preserve">Općenito </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119-03</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Kadrovska evidencija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120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Osobni dohoci - stjecanje</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120-01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120-02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Utvrđivanje, raspoređivanje, raspodjela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120-04</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Po osnovi minulog rada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120-08</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Ostalo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 xml:space="preserve">121 </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Ostala primanja po osnovi rada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121-01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 xml:space="preserve">Općenito </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121-02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Dnevnica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121-03</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Terenski dodatak</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121-04</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Naknada za odvojeni život od obitelji</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121-05</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Naknada za prijevoz na posao sa posla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121-07</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Regres za godišnji odmor</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121-08</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Troškovi preseljenja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121-09</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Pomoć u slučaju smrti</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121-10</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Jubilarne nagrade</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121-11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Otpremnina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121-13</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Nagrade učenicima i studentima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121-15</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Ostalo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130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Tečajevi, savjetovanja i stručna putovanja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130-01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132</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Stručna praksa, vježbenici i dr.</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132-01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133</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Stručni ispiti</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133-02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 xml:space="preserve">Stručni ispiti </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lastRenderedPageBreak/>
              <w:t>140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Mirovinsko osiguranje</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140-01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 (rješenje o mirovini, podaci o MIO)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210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Javni red i mir - 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210-01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Javni red i mir - 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211</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Poslovi prometa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211-01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 xml:space="preserve">Općenito </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213</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Oružje, municija i eksplozivne tvari</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213-01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 – minski sumnjiva područja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214</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Zaštita od požara i eksplozija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214-01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 xml:space="preserve">Općenito </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215</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Kriminalitet</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215-01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 xml:space="preserve">Općenito </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220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Prebivalište i boravište građana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220-01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300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Privredno planiranje</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300-01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302</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Privredni razvoj</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302-01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302-02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Program razvoja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310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Industrija i rudarstvo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310-01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310-02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Elektroprivreda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310-17</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Proizvodnja kamena, šljunka i pijeska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310-34</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Ostalo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311</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Zanatstvo i mala privreda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311-01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 xml:space="preserve">Općenito </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320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Poljoprivreda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320-01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320-02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Poljoprivredno zemljište</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321</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Šumarstvo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321-01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321-02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Šume i šumsko zemljište</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322</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Veterinarstvo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322-01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325</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Vodoprivreda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325-01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325-08</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Vodoprivredni doprinosi i naknade</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325-11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Ostalo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330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Unutarnja trgovina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330-01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 xml:space="preserve">Općenito </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334</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Turizam</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334-01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335</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Ugostiteljstvo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335-01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340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Cestovni promet</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340-01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lastRenderedPageBreak/>
              <w:t>340-03</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Izgradnja i održavanje cestovne infrastrukture</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340-05</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Prijevoznička djelatnost u cestovnom prometu</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340-07</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Inspekcija cesta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340-09</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Ostalo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341</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Željeznički promet</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341-01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344</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Veze</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344-01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344-02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Poštanski promet</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344-03</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Telefonski i telegrafski promet</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344-08</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Ostalo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350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Prostorno planiranje</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350-01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350-02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Prostorni planovi</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350-05</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Uvjeti uređenja prostora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350-07</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Ostalo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351</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Zaštita čovjekove okoline</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351-01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351-03</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Studije utjecaja na okolinu</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360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Građevinski poslovi</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360-01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361</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Izgradnja objekata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361-01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361-02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Izgradnja objekata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361-03</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Građevinska dozvola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361-05</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Dozvola za upotrebu objekta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361-07</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Procjena šteta od elementarnih nepogoda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361-08</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 xml:space="preserve">Ostalo </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363</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Komunalni poslovi</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363-01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363-02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Komunalne djelatnosti</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363-03</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Komunalna naknada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363-03</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02</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Oslobađanje troškova komunalne naknade</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363-04</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Komunalna inspekcija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363-05</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Ostalo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370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Stambena politika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370-01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370-03</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Stanovi i stanovanje</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370-05</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Ostalo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371</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Stambeni odnosi</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371-01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371-02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Korištenje stanova u društvenom vlasništvu</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371-03</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Stanarsko pravo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371-04</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Stanarina</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lastRenderedPageBreak/>
              <w:t>371-05</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Ostalo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372</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Poslovni prostor</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372-01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372-03</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Najam odnosno zakup</w:t>
            </w:r>
          </w:p>
        </w:tc>
      </w:tr>
      <w:tr w:rsidR="00945619" w:rsidRPr="006307DA" w:rsidTr="00945619">
        <w:trPr>
          <w:trHeight w:val="86"/>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400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Financijsko-planski dokumenti</w:t>
            </w:r>
          </w:p>
        </w:tc>
      </w:tr>
      <w:tr w:rsidR="00945619" w:rsidRPr="006307DA" w:rsidTr="00945619">
        <w:trPr>
          <w:trHeight w:val="162"/>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400-01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162"/>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400-02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Financijski planovi</w:t>
            </w:r>
          </w:p>
        </w:tc>
      </w:tr>
      <w:tr w:rsidR="00945619" w:rsidRPr="006307DA" w:rsidTr="00945619">
        <w:trPr>
          <w:trHeight w:val="162"/>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400-06</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Budžet</w:t>
            </w:r>
          </w:p>
        </w:tc>
      </w:tr>
      <w:tr w:rsidR="00945619" w:rsidRPr="006307DA" w:rsidTr="00945619">
        <w:trPr>
          <w:trHeight w:val="162"/>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400-08</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Proračuni</w:t>
            </w:r>
          </w:p>
        </w:tc>
      </w:tr>
      <w:tr w:rsidR="00945619" w:rsidRPr="006307DA" w:rsidTr="00945619">
        <w:trPr>
          <w:trHeight w:val="153"/>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401</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Knjigovodstveno–računovodstveno poslovanje</w:t>
            </w:r>
          </w:p>
        </w:tc>
      </w:tr>
      <w:tr w:rsidR="00945619" w:rsidRPr="006307DA" w:rsidTr="00945619">
        <w:trPr>
          <w:trHeight w:val="162"/>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401-01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162"/>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401-02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Knjigovodstvene evidencije</w:t>
            </w:r>
          </w:p>
        </w:tc>
      </w:tr>
      <w:tr w:rsidR="00945619" w:rsidRPr="006307DA" w:rsidTr="00945619">
        <w:trPr>
          <w:trHeight w:val="162"/>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401-03</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Računi</w:t>
            </w:r>
          </w:p>
        </w:tc>
      </w:tr>
      <w:tr w:rsidR="00945619" w:rsidRPr="006307DA" w:rsidTr="00945619">
        <w:trPr>
          <w:trHeight w:val="162"/>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402</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Financiranje</w:t>
            </w:r>
          </w:p>
        </w:tc>
      </w:tr>
      <w:tr w:rsidR="00945619" w:rsidRPr="006307DA" w:rsidTr="00945619">
        <w:trPr>
          <w:trHeight w:val="153"/>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402-01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162"/>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402-07</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Sufinanciranje</w:t>
            </w:r>
          </w:p>
        </w:tc>
      </w:tr>
      <w:tr w:rsidR="00945619" w:rsidRPr="006307DA" w:rsidTr="00945619">
        <w:trPr>
          <w:trHeight w:val="162"/>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402-08</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Financiranje iz proračuna</w:t>
            </w:r>
          </w:p>
        </w:tc>
      </w:tr>
      <w:tr w:rsidR="00945619" w:rsidRPr="006307DA" w:rsidTr="00945619">
        <w:trPr>
          <w:trHeight w:val="162"/>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403</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Kreditiranje</w:t>
            </w:r>
          </w:p>
        </w:tc>
      </w:tr>
      <w:tr w:rsidR="00945619" w:rsidRPr="006307DA" w:rsidTr="00945619">
        <w:trPr>
          <w:trHeight w:val="162"/>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403-01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153"/>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404</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Investicije</w:t>
            </w:r>
          </w:p>
        </w:tc>
      </w:tr>
      <w:tr w:rsidR="00945619" w:rsidRPr="006307DA" w:rsidTr="00945619">
        <w:trPr>
          <w:trHeight w:val="162"/>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404-01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162"/>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406</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Upravljanje imovinom i nabavljanje imovine</w:t>
            </w:r>
          </w:p>
        </w:tc>
      </w:tr>
      <w:tr w:rsidR="00945619" w:rsidRPr="006307DA" w:rsidTr="00945619">
        <w:trPr>
          <w:trHeight w:val="162"/>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406-01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162"/>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406-07</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 xml:space="preserve">Obvezni odnosi </w:t>
            </w:r>
          </w:p>
        </w:tc>
      </w:tr>
      <w:tr w:rsidR="00945619" w:rsidRPr="006307DA" w:rsidTr="00945619">
        <w:trPr>
          <w:trHeight w:val="153"/>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406-09</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Ostalo</w:t>
            </w:r>
          </w:p>
        </w:tc>
      </w:tr>
      <w:tr w:rsidR="00945619" w:rsidRPr="006307DA" w:rsidTr="00945619">
        <w:trPr>
          <w:trHeight w:val="162"/>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410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Porezi</w:t>
            </w:r>
          </w:p>
        </w:tc>
      </w:tr>
      <w:tr w:rsidR="00945619" w:rsidRPr="006307DA" w:rsidTr="00945619">
        <w:trPr>
          <w:trHeight w:val="162"/>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410-01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162"/>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415</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Naplaćivanje poreza, doprinosa i drugih obveza</w:t>
            </w:r>
          </w:p>
        </w:tc>
      </w:tr>
      <w:tr w:rsidR="00945619" w:rsidRPr="006307DA" w:rsidTr="00945619">
        <w:trPr>
          <w:trHeight w:val="153"/>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415-01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162"/>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423</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Gubici, sanacije, stečaj, likvidacije</w:t>
            </w:r>
          </w:p>
        </w:tc>
      </w:tr>
      <w:tr w:rsidR="00945619" w:rsidRPr="006307DA" w:rsidTr="00945619">
        <w:trPr>
          <w:trHeight w:val="162"/>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423-01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162"/>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423-05</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Stečaj</w:t>
            </w:r>
          </w:p>
        </w:tc>
      </w:tr>
      <w:tr w:rsidR="00945619" w:rsidRPr="006307DA" w:rsidTr="00945619">
        <w:trPr>
          <w:trHeight w:val="162"/>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430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Raspolaganje proračunskim sredstvima</w:t>
            </w:r>
          </w:p>
        </w:tc>
      </w:tr>
      <w:tr w:rsidR="00945619" w:rsidRPr="006307DA" w:rsidTr="00945619">
        <w:trPr>
          <w:trHeight w:val="153"/>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430-01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162"/>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431</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Dohodak</w:t>
            </w:r>
          </w:p>
        </w:tc>
      </w:tr>
      <w:tr w:rsidR="00945619" w:rsidRPr="006307DA" w:rsidTr="00945619">
        <w:trPr>
          <w:trHeight w:val="162"/>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431-01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162"/>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450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Bankarstvo</w:t>
            </w:r>
          </w:p>
        </w:tc>
      </w:tr>
      <w:tr w:rsidR="00945619" w:rsidRPr="006307DA" w:rsidTr="00945619">
        <w:trPr>
          <w:trHeight w:val="162"/>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450-01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153"/>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450-05</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Zajmovi i krediti</w:t>
            </w:r>
          </w:p>
        </w:tc>
      </w:tr>
      <w:tr w:rsidR="00945619" w:rsidRPr="006307DA" w:rsidTr="00945619">
        <w:trPr>
          <w:trHeight w:val="162"/>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453</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Poslovi osiguranja</w:t>
            </w:r>
          </w:p>
        </w:tc>
      </w:tr>
      <w:tr w:rsidR="00945619" w:rsidRPr="006307DA" w:rsidTr="00945619">
        <w:trPr>
          <w:trHeight w:val="17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453-01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108"/>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470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Kontrola financijskog poslovanja</w:t>
            </w:r>
          </w:p>
        </w:tc>
      </w:tr>
      <w:tr w:rsidR="00945619" w:rsidRPr="006307DA" w:rsidTr="00945619">
        <w:trPr>
          <w:trHeight w:val="114"/>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470-01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114"/>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470-02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Financijska agencija (FINA)</w:t>
            </w:r>
          </w:p>
        </w:tc>
      </w:tr>
      <w:tr w:rsidR="00945619" w:rsidRPr="006307DA" w:rsidTr="00945619">
        <w:trPr>
          <w:trHeight w:val="228"/>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lastRenderedPageBreak/>
              <w:t>500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Zdravstvena zaštita i zdravstveno osiguranje - općenito</w:t>
            </w:r>
          </w:p>
        </w:tc>
      </w:tr>
      <w:tr w:rsidR="00945619" w:rsidRPr="006307DA" w:rsidTr="00945619">
        <w:trPr>
          <w:trHeight w:val="114"/>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500-01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108"/>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501</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Mjere zdravstvene zaštite</w:t>
            </w:r>
          </w:p>
        </w:tc>
      </w:tr>
      <w:tr w:rsidR="00945619" w:rsidRPr="006307DA" w:rsidTr="00945619">
        <w:trPr>
          <w:trHeight w:val="114"/>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501-01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114"/>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502</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Prava iz zdravstvenog osiguranje</w:t>
            </w:r>
          </w:p>
        </w:tc>
      </w:tr>
      <w:tr w:rsidR="00945619" w:rsidRPr="006307DA" w:rsidTr="00945619">
        <w:trPr>
          <w:trHeight w:val="114"/>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502-01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114"/>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503</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Korisnici prava na zdravstvenu zaštitu</w:t>
            </w:r>
          </w:p>
        </w:tc>
      </w:tr>
      <w:tr w:rsidR="00945619" w:rsidRPr="006307DA" w:rsidTr="00945619">
        <w:trPr>
          <w:trHeight w:val="108"/>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503-01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114"/>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510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Radne organizacije zdravstva</w:t>
            </w:r>
          </w:p>
        </w:tc>
      </w:tr>
      <w:tr w:rsidR="00945619" w:rsidRPr="006307DA" w:rsidTr="00945619">
        <w:trPr>
          <w:trHeight w:val="114"/>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510-01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114"/>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550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Socijalna zaštita - općenito</w:t>
            </w:r>
          </w:p>
        </w:tc>
      </w:tr>
      <w:tr w:rsidR="00945619" w:rsidRPr="006307DA" w:rsidTr="00945619">
        <w:trPr>
          <w:trHeight w:val="114"/>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550-01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108"/>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550-05</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Crveni križ</w:t>
            </w:r>
          </w:p>
        </w:tc>
      </w:tr>
      <w:tr w:rsidR="00945619" w:rsidRPr="006307DA" w:rsidTr="00945619">
        <w:trPr>
          <w:trHeight w:val="114"/>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551</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Oblici socijalne zaštite</w:t>
            </w:r>
          </w:p>
        </w:tc>
      </w:tr>
      <w:tr w:rsidR="00945619" w:rsidRPr="006307DA" w:rsidTr="00945619">
        <w:trPr>
          <w:trHeight w:val="114"/>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551-01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114"/>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551-06</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Jednokratne novčane pomoći</w:t>
            </w:r>
          </w:p>
        </w:tc>
      </w:tr>
      <w:tr w:rsidR="00945619" w:rsidRPr="006307DA" w:rsidTr="00945619">
        <w:trPr>
          <w:trHeight w:val="108"/>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551-06</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02</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Naknada za novorođenče</w:t>
            </w:r>
          </w:p>
        </w:tc>
      </w:tr>
      <w:tr w:rsidR="00945619" w:rsidRPr="006307DA" w:rsidTr="00945619">
        <w:trPr>
          <w:trHeight w:val="114"/>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551-08</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 xml:space="preserve">Ostalo </w:t>
            </w:r>
          </w:p>
        </w:tc>
      </w:tr>
      <w:tr w:rsidR="00945619" w:rsidRPr="006307DA" w:rsidTr="00945619">
        <w:trPr>
          <w:trHeight w:val="114"/>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564</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Spomen-obilježja</w:t>
            </w:r>
          </w:p>
        </w:tc>
      </w:tr>
      <w:tr w:rsidR="00945619" w:rsidRPr="006307DA" w:rsidTr="00945619">
        <w:trPr>
          <w:trHeight w:val="114"/>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564-01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114"/>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600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Prosvjeta i prosvjetne službe</w:t>
            </w:r>
          </w:p>
        </w:tc>
      </w:tr>
      <w:tr w:rsidR="00945619" w:rsidRPr="006307DA" w:rsidTr="00945619">
        <w:trPr>
          <w:trHeight w:val="108"/>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600-01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114"/>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601</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Predškolski odgoj</w:t>
            </w:r>
          </w:p>
        </w:tc>
      </w:tr>
      <w:tr w:rsidR="00945619" w:rsidRPr="006307DA" w:rsidTr="00945619">
        <w:trPr>
          <w:trHeight w:val="114"/>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601-01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114"/>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601-02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Ustanove predškolskog odgoja</w:t>
            </w:r>
          </w:p>
        </w:tc>
      </w:tr>
      <w:tr w:rsidR="00945619" w:rsidRPr="006307DA" w:rsidTr="00945619">
        <w:trPr>
          <w:trHeight w:val="114"/>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602</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Školstvo</w:t>
            </w:r>
          </w:p>
        </w:tc>
      </w:tr>
      <w:tr w:rsidR="00945619" w:rsidRPr="006307DA" w:rsidTr="00945619">
        <w:trPr>
          <w:trHeight w:val="108"/>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602-01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114"/>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602-02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Osnovno obrazovanje</w:t>
            </w:r>
          </w:p>
        </w:tc>
      </w:tr>
      <w:tr w:rsidR="00945619" w:rsidRPr="006307DA" w:rsidTr="00945619">
        <w:trPr>
          <w:trHeight w:val="120"/>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602-03</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Srednje obrazovanje</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604</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Stipendiranje</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604-01</w:t>
            </w:r>
          </w:p>
        </w:tc>
        <w:tc>
          <w:tcPr>
            <w:tcW w:w="1148" w:type="dxa"/>
            <w:shd w:val="clear" w:color="auto" w:fill="auto"/>
          </w:tcPr>
          <w:p w:rsidR="00945619" w:rsidRPr="006307DA" w:rsidRDefault="00945619" w:rsidP="00945619">
            <w:pPr>
              <w:rPr>
                <w:rFonts w:ascii="Courier New" w:hAnsi="Courier New" w:cs="Courier New"/>
              </w:rPr>
            </w:pP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610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Kultura -  manifestacije, komemoracije i žalosti</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610-01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610-02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Kulturne manifestacije</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612</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Kulturne djelatnosti</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612-01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612-03</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Glazbeno-scenska djelatnost</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612-04</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Bibliotečna djelatnost</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612-06</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Arhivska djelatnost</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612-07</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Zaštita prirode</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612-08</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Zaštita spomenika kulture</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700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Poslovi pravosudne uprave</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700-01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 xml:space="preserve">Općenito </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701</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Odvjetništvo i pravna pomoć</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701-01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lastRenderedPageBreak/>
              <w:t>702</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Naknada štete</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702-01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740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Pravosuđe - ostalo</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740-01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740-12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Uknjižba nekretnina</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740-13</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Upis u sudski registar</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740-15</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 xml:space="preserve">Ostalo </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810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Civilna zaštita</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810-01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810-03</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Mjere zaštite i spašavanja</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900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Domaća suradnja - općenito</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900-03</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Suradnja županija, gradova i općina u RH</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910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Suradnja sa inozemstvom – prijateljska suradnja</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910-01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920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Hidrometeorološki poslovi</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920-10</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Kvaliteta voda i zraka</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920-11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Elementarne nepogode</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930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Geodetsko-katastarski poslovi –opći poslovi</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930-01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932</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Katastar zemljišta</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932-01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932-07</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Praćenje i utvrđivanje promjena te rješavanje o promjenama na zemljištu</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940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Imovinsko-pravni poslovi (evidencije nekretnina u vlasništvu)</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940-01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940-02</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Građevinskog zemljišta</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940-03</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Stambenih zgrada</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940-04</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Poljoprivrednog zemljišta</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940-05</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Šumskog zemljišta</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940-06</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Ostalo</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943</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Promjena režima vlasništva</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943-01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943-06</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 xml:space="preserve">Ostalo </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944</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Građevinsko zemljište</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944-01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944-13</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Prijenos građevinskog zemljišta sa jedne pravne osobe na drugu</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944-18</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 xml:space="preserve">Ostalo </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945</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Imovinsko-pravni poslovi u vezi sa poljoprivrednim zemljištem</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945-01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946</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Imovinsko-pravni poslovi u vezi sa šumama i šumskim zemljištem</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lastRenderedPageBreak/>
              <w:t>946-01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947</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Ostalo</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947-01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Općenito</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950</w:t>
            </w:r>
          </w:p>
        </w:tc>
        <w:tc>
          <w:tcPr>
            <w:tcW w:w="1148" w:type="dxa"/>
            <w:shd w:val="clear" w:color="auto" w:fill="auto"/>
          </w:tcPr>
          <w:p w:rsidR="00945619" w:rsidRPr="006307DA" w:rsidRDefault="00945619" w:rsidP="00945619">
            <w:pPr>
              <w:rPr>
                <w:rFonts w:ascii="Courier New" w:hAnsi="Courier New" w:cs="Courier New"/>
                <w:b/>
              </w:rPr>
            </w:pPr>
          </w:p>
        </w:tc>
        <w:tc>
          <w:tcPr>
            <w:tcW w:w="5866" w:type="dxa"/>
            <w:shd w:val="clear" w:color="auto" w:fill="auto"/>
          </w:tcPr>
          <w:p w:rsidR="00945619" w:rsidRPr="006307DA" w:rsidRDefault="00945619" w:rsidP="00945619">
            <w:pPr>
              <w:rPr>
                <w:rFonts w:ascii="Courier New" w:hAnsi="Courier New" w:cs="Courier New"/>
                <w:b/>
              </w:rPr>
            </w:pPr>
            <w:r w:rsidRPr="006307DA">
              <w:rPr>
                <w:rFonts w:ascii="Courier New" w:hAnsi="Courier New" w:cs="Courier New"/>
                <w:b/>
              </w:rPr>
              <w:t>Statistika – organizacija i metode</w:t>
            </w:r>
          </w:p>
        </w:tc>
      </w:tr>
      <w:tr w:rsidR="00945619" w:rsidRPr="006307DA" w:rsidTr="00945619">
        <w:trPr>
          <w:trHeight w:val="61"/>
        </w:trPr>
        <w:tc>
          <w:tcPr>
            <w:tcW w:w="2242"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950-01</w:t>
            </w:r>
          </w:p>
        </w:tc>
        <w:tc>
          <w:tcPr>
            <w:tcW w:w="1148"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01</w:t>
            </w:r>
          </w:p>
        </w:tc>
        <w:tc>
          <w:tcPr>
            <w:tcW w:w="5866" w:type="dxa"/>
            <w:shd w:val="clear" w:color="auto" w:fill="auto"/>
          </w:tcPr>
          <w:p w:rsidR="00945619" w:rsidRPr="006307DA" w:rsidRDefault="00945619" w:rsidP="00945619">
            <w:pPr>
              <w:rPr>
                <w:rFonts w:ascii="Courier New" w:hAnsi="Courier New" w:cs="Courier New"/>
              </w:rPr>
            </w:pPr>
            <w:r w:rsidRPr="006307DA">
              <w:rPr>
                <w:rFonts w:ascii="Courier New" w:hAnsi="Courier New" w:cs="Courier New"/>
              </w:rPr>
              <w:t xml:space="preserve">Općenito </w:t>
            </w:r>
          </w:p>
        </w:tc>
      </w:tr>
    </w:tbl>
    <w:p w:rsidR="00945619" w:rsidRDefault="00945619" w:rsidP="00945619">
      <w:pPr>
        <w:rPr>
          <w:rFonts w:ascii="Courier New" w:hAnsi="Courier New" w:cs="Courier New"/>
        </w:rPr>
      </w:pPr>
    </w:p>
    <w:p w:rsidR="00945619" w:rsidRDefault="00945619" w:rsidP="00945619">
      <w:pPr>
        <w:rPr>
          <w:rFonts w:ascii="Courier New" w:hAnsi="Courier New" w:cs="Courier New"/>
        </w:rPr>
      </w:pPr>
    </w:p>
    <w:p w:rsidR="00945619" w:rsidRDefault="00945619" w:rsidP="00945619">
      <w:pPr>
        <w:rPr>
          <w:rFonts w:ascii="Courier New" w:hAnsi="Courier New" w:cs="Courier New"/>
        </w:rPr>
      </w:pPr>
    </w:p>
    <w:p w:rsidR="00945619" w:rsidRDefault="00945619" w:rsidP="00945619">
      <w:pPr>
        <w:rPr>
          <w:rFonts w:ascii="Courier New" w:hAnsi="Courier New" w:cs="Courier New"/>
        </w:rPr>
      </w:pPr>
    </w:p>
    <w:p w:rsidR="00945619" w:rsidRDefault="00945619" w:rsidP="00945619">
      <w:pPr>
        <w:jc w:val="center"/>
        <w:rPr>
          <w:rFonts w:ascii="Courier New" w:hAnsi="Courier New" w:cs="Courier New"/>
          <w:b/>
        </w:rPr>
      </w:pPr>
      <w:r>
        <w:rPr>
          <w:rFonts w:ascii="Courier New" w:hAnsi="Courier New" w:cs="Courier New"/>
          <w:b/>
        </w:rPr>
        <w:t>Članak 3.</w:t>
      </w:r>
    </w:p>
    <w:p w:rsidR="00945619" w:rsidRDefault="00945619" w:rsidP="00945619">
      <w:pPr>
        <w:jc w:val="center"/>
        <w:rPr>
          <w:rFonts w:ascii="Courier New" w:hAnsi="Courier New" w:cs="Courier New"/>
        </w:rPr>
      </w:pPr>
    </w:p>
    <w:p w:rsidR="00945619" w:rsidRDefault="00945619" w:rsidP="00945619">
      <w:pPr>
        <w:ind w:firstLine="540"/>
        <w:jc w:val="both"/>
        <w:rPr>
          <w:rFonts w:ascii="Courier New" w:hAnsi="Courier New" w:cs="Courier New"/>
        </w:rPr>
      </w:pPr>
      <w:r>
        <w:rPr>
          <w:rFonts w:ascii="Courier New" w:hAnsi="Courier New" w:cs="Courier New"/>
        </w:rPr>
        <w:t>Ovaj Plan stupa na snagu 1. siječnja 2017. godine, a objavit će se u «Službenom glasniku Općine Gračac».</w:t>
      </w:r>
    </w:p>
    <w:p w:rsidR="00945619" w:rsidRDefault="00945619" w:rsidP="00945619">
      <w:pPr>
        <w:ind w:firstLine="6480"/>
        <w:rPr>
          <w:rFonts w:ascii="Courier New" w:hAnsi="Courier New" w:cs="Courier New"/>
        </w:rPr>
      </w:pPr>
    </w:p>
    <w:p w:rsidR="00945619" w:rsidRDefault="00945619" w:rsidP="00945619">
      <w:pPr>
        <w:ind w:firstLine="6480"/>
        <w:rPr>
          <w:rFonts w:ascii="Courier New" w:hAnsi="Courier New" w:cs="Courier New"/>
        </w:rPr>
      </w:pPr>
    </w:p>
    <w:p w:rsidR="00945619" w:rsidRDefault="00945619" w:rsidP="00945619">
      <w:pPr>
        <w:ind w:firstLine="6480"/>
        <w:rPr>
          <w:rFonts w:ascii="Courier New" w:hAnsi="Courier New" w:cs="Courier New"/>
        </w:rPr>
      </w:pPr>
    </w:p>
    <w:p w:rsidR="00945619" w:rsidRDefault="00945619" w:rsidP="00945619">
      <w:pPr>
        <w:ind w:firstLine="6120"/>
        <w:rPr>
          <w:rFonts w:ascii="Courier New" w:hAnsi="Courier New" w:cs="Courier New"/>
          <w:b/>
        </w:rPr>
      </w:pPr>
      <w:r>
        <w:rPr>
          <w:rFonts w:ascii="Courier New" w:hAnsi="Courier New" w:cs="Courier New"/>
          <w:b/>
        </w:rPr>
        <w:t>OPĆINSKA NAČELNICA:</w:t>
      </w:r>
    </w:p>
    <w:p w:rsidR="00945619" w:rsidRPr="00AF6F19" w:rsidRDefault="00945619" w:rsidP="00945619">
      <w:pPr>
        <w:ind w:firstLine="6120"/>
        <w:rPr>
          <w:rFonts w:ascii="Courier New" w:hAnsi="Courier New" w:cs="Courier New"/>
          <w:b/>
        </w:rPr>
      </w:pPr>
      <w:r>
        <w:rPr>
          <w:rFonts w:ascii="Courier New" w:hAnsi="Courier New" w:cs="Courier New"/>
          <w:b/>
        </w:rPr>
        <w:t>Nataša Turbić, prof.</w:t>
      </w: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45619" w:rsidRDefault="00945619" w:rsidP="00A46039">
      <w:pPr>
        <w:widowControl w:val="0"/>
        <w:outlineLvl w:val="0"/>
        <w:rPr>
          <w:rFonts w:ascii="Courier New" w:hAnsi="Courier New" w:cs="Courier New"/>
          <w:b/>
        </w:rPr>
      </w:pPr>
    </w:p>
    <w:p w:rsidR="00945619" w:rsidRDefault="00945619" w:rsidP="00A46039">
      <w:pPr>
        <w:widowControl w:val="0"/>
        <w:outlineLvl w:val="0"/>
        <w:rPr>
          <w:rFonts w:ascii="Courier New" w:hAnsi="Courier New" w:cs="Courier New"/>
          <w:b/>
        </w:rPr>
      </w:pPr>
    </w:p>
    <w:p w:rsidR="00945619" w:rsidRDefault="00945619" w:rsidP="00A46039">
      <w:pPr>
        <w:widowControl w:val="0"/>
        <w:outlineLvl w:val="0"/>
        <w:rPr>
          <w:rFonts w:ascii="Courier New" w:hAnsi="Courier New" w:cs="Courier New"/>
          <w:b/>
        </w:rPr>
      </w:pPr>
    </w:p>
    <w:p w:rsidR="00945619" w:rsidRDefault="00945619" w:rsidP="00A46039">
      <w:pPr>
        <w:widowControl w:val="0"/>
        <w:outlineLvl w:val="0"/>
        <w:rPr>
          <w:rFonts w:ascii="Courier New" w:hAnsi="Courier New" w:cs="Courier New"/>
          <w:b/>
        </w:rPr>
      </w:pPr>
    </w:p>
    <w:p w:rsidR="00945619" w:rsidRDefault="00945619" w:rsidP="00A46039">
      <w:pPr>
        <w:widowControl w:val="0"/>
        <w:outlineLvl w:val="0"/>
        <w:rPr>
          <w:rFonts w:ascii="Courier New" w:hAnsi="Courier New" w:cs="Courier New"/>
          <w:b/>
        </w:rPr>
      </w:pPr>
    </w:p>
    <w:p w:rsidR="00945619" w:rsidRDefault="00945619" w:rsidP="00A46039">
      <w:pPr>
        <w:widowControl w:val="0"/>
        <w:outlineLvl w:val="0"/>
        <w:rPr>
          <w:rFonts w:ascii="Courier New" w:hAnsi="Courier New" w:cs="Courier New"/>
          <w:b/>
        </w:rPr>
      </w:pPr>
    </w:p>
    <w:p w:rsidR="00945619" w:rsidRDefault="00945619" w:rsidP="00A46039">
      <w:pPr>
        <w:widowControl w:val="0"/>
        <w:outlineLvl w:val="0"/>
        <w:rPr>
          <w:rFonts w:ascii="Courier New" w:hAnsi="Courier New" w:cs="Courier New"/>
          <w:b/>
        </w:rPr>
      </w:pPr>
    </w:p>
    <w:p w:rsidR="00945619" w:rsidRDefault="00945619" w:rsidP="00A46039">
      <w:pPr>
        <w:widowControl w:val="0"/>
        <w:outlineLvl w:val="0"/>
        <w:rPr>
          <w:rFonts w:ascii="Courier New" w:hAnsi="Courier New" w:cs="Courier New"/>
          <w:b/>
        </w:rPr>
      </w:pPr>
    </w:p>
    <w:p w:rsidR="00945619" w:rsidRDefault="00945619" w:rsidP="00A46039">
      <w:pPr>
        <w:widowControl w:val="0"/>
        <w:outlineLvl w:val="0"/>
        <w:rPr>
          <w:rFonts w:ascii="Courier New" w:hAnsi="Courier New" w:cs="Courier New"/>
          <w:b/>
        </w:rPr>
      </w:pPr>
    </w:p>
    <w:p w:rsidR="00945619" w:rsidRDefault="00945619" w:rsidP="00A46039">
      <w:pPr>
        <w:widowControl w:val="0"/>
        <w:outlineLvl w:val="0"/>
        <w:rPr>
          <w:rFonts w:ascii="Courier New" w:hAnsi="Courier New" w:cs="Courier New"/>
          <w:b/>
        </w:rPr>
      </w:pPr>
    </w:p>
    <w:p w:rsidR="00945619" w:rsidRDefault="00945619" w:rsidP="00A46039">
      <w:pPr>
        <w:widowControl w:val="0"/>
        <w:outlineLvl w:val="0"/>
        <w:rPr>
          <w:rFonts w:ascii="Courier New" w:hAnsi="Courier New" w:cs="Courier New"/>
          <w:b/>
        </w:rPr>
      </w:pPr>
    </w:p>
    <w:p w:rsidR="00945619" w:rsidRDefault="00945619" w:rsidP="00A46039">
      <w:pPr>
        <w:widowControl w:val="0"/>
        <w:outlineLvl w:val="0"/>
        <w:rPr>
          <w:rFonts w:ascii="Courier New" w:hAnsi="Courier New" w:cs="Courier New"/>
          <w:b/>
        </w:rPr>
      </w:pPr>
    </w:p>
    <w:p w:rsidR="00945619" w:rsidRDefault="00945619" w:rsidP="00A46039">
      <w:pPr>
        <w:widowControl w:val="0"/>
        <w:outlineLvl w:val="0"/>
        <w:rPr>
          <w:rFonts w:ascii="Courier New" w:hAnsi="Courier New" w:cs="Courier New"/>
          <w:b/>
        </w:rPr>
      </w:pPr>
    </w:p>
    <w:p w:rsidR="00945619" w:rsidRDefault="00945619" w:rsidP="00A46039">
      <w:pPr>
        <w:widowControl w:val="0"/>
        <w:outlineLvl w:val="0"/>
        <w:rPr>
          <w:rFonts w:ascii="Courier New" w:hAnsi="Courier New" w:cs="Courier New"/>
          <w:b/>
        </w:rPr>
      </w:pPr>
    </w:p>
    <w:p w:rsidR="00945619" w:rsidRDefault="00945619" w:rsidP="00A46039">
      <w:pPr>
        <w:widowControl w:val="0"/>
        <w:outlineLvl w:val="0"/>
        <w:rPr>
          <w:rFonts w:ascii="Courier New" w:hAnsi="Courier New" w:cs="Courier New"/>
          <w:b/>
        </w:rPr>
      </w:pPr>
    </w:p>
    <w:p w:rsidR="00945619" w:rsidRDefault="00945619" w:rsidP="00A46039">
      <w:pPr>
        <w:widowControl w:val="0"/>
        <w:outlineLvl w:val="0"/>
        <w:rPr>
          <w:rFonts w:ascii="Courier New" w:hAnsi="Courier New" w:cs="Courier New"/>
          <w:b/>
        </w:rPr>
      </w:pPr>
    </w:p>
    <w:p w:rsidR="00945619" w:rsidRDefault="00945619" w:rsidP="00A46039">
      <w:pPr>
        <w:widowControl w:val="0"/>
        <w:outlineLvl w:val="0"/>
        <w:rPr>
          <w:rFonts w:ascii="Courier New" w:hAnsi="Courier New" w:cs="Courier New"/>
          <w:b/>
        </w:rPr>
      </w:pPr>
    </w:p>
    <w:p w:rsidR="00945619" w:rsidRDefault="00945619" w:rsidP="00A46039">
      <w:pPr>
        <w:widowControl w:val="0"/>
        <w:outlineLvl w:val="0"/>
        <w:rPr>
          <w:rFonts w:ascii="Courier New" w:hAnsi="Courier New" w:cs="Courier New"/>
          <w:b/>
        </w:rPr>
      </w:pPr>
    </w:p>
    <w:p w:rsidR="00945619" w:rsidRDefault="00945619" w:rsidP="00A46039">
      <w:pPr>
        <w:widowControl w:val="0"/>
        <w:outlineLvl w:val="0"/>
        <w:rPr>
          <w:rFonts w:ascii="Courier New" w:hAnsi="Courier New" w:cs="Courier New"/>
          <w:b/>
        </w:rPr>
      </w:pPr>
    </w:p>
    <w:p w:rsidR="00945619" w:rsidRDefault="00945619" w:rsidP="00A46039">
      <w:pPr>
        <w:widowControl w:val="0"/>
        <w:outlineLvl w:val="0"/>
        <w:rPr>
          <w:rFonts w:ascii="Courier New" w:hAnsi="Courier New" w:cs="Courier New"/>
          <w:b/>
        </w:rPr>
      </w:pPr>
    </w:p>
    <w:p w:rsidR="00945619" w:rsidRDefault="00945619" w:rsidP="00A46039">
      <w:pPr>
        <w:widowControl w:val="0"/>
        <w:outlineLvl w:val="0"/>
        <w:rPr>
          <w:rFonts w:ascii="Courier New" w:hAnsi="Courier New" w:cs="Courier New"/>
          <w:b/>
        </w:rPr>
      </w:pPr>
    </w:p>
    <w:p w:rsidR="00945619" w:rsidRDefault="00945619" w:rsidP="00A46039">
      <w:pPr>
        <w:widowControl w:val="0"/>
        <w:outlineLvl w:val="0"/>
        <w:rPr>
          <w:rFonts w:ascii="Courier New" w:hAnsi="Courier New" w:cs="Courier New"/>
          <w:b/>
        </w:rPr>
      </w:pPr>
    </w:p>
    <w:p w:rsidR="00945619" w:rsidRDefault="00945619" w:rsidP="00A46039">
      <w:pPr>
        <w:widowControl w:val="0"/>
        <w:outlineLvl w:val="0"/>
        <w:rPr>
          <w:rFonts w:ascii="Courier New" w:hAnsi="Courier New" w:cs="Courier New"/>
          <w:b/>
        </w:rPr>
      </w:pPr>
    </w:p>
    <w:p w:rsidR="00945619" w:rsidRDefault="00945619" w:rsidP="00A46039">
      <w:pPr>
        <w:widowControl w:val="0"/>
        <w:outlineLvl w:val="0"/>
        <w:rPr>
          <w:rFonts w:ascii="Courier New" w:hAnsi="Courier New" w:cs="Courier New"/>
          <w:b/>
        </w:rPr>
      </w:pPr>
    </w:p>
    <w:p w:rsidR="00945619" w:rsidRDefault="00945619" w:rsidP="00A46039">
      <w:pPr>
        <w:widowControl w:val="0"/>
        <w:outlineLvl w:val="0"/>
        <w:rPr>
          <w:rFonts w:ascii="Courier New" w:hAnsi="Courier New" w:cs="Courier New"/>
          <w:b/>
        </w:rPr>
      </w:pPr>
    </w:p>
    <w:p w:rsidR="00945619" w:rsidRDefault="00945619" w:rsidP="00A46039">
      <w:pPr>
        <w:widowControl w:val="0"/>
        <w:outlineLvl w:val="0"/>
        <w:rPr>
          <w:rFonts w:ascii="Courier New" w:hAnsi="Courier New" w:cs="Courier New"/>
          <w:b/>
        </w:rPr>
      </w:pPr>
    </w:p>
    <w:p w:rsidR="00945619" w:rsidRDefault="00945619" w:rsidP="00A46039">
      <w:pPr>
        <w:widowControl w:val="0"/>
        <w:outlineLvl w:val="0"/>
        <w:rPr>
          <w:rFonts w:ascii="Courier New" w:hAnsi="Courier New" w:cs="Courier New"/>
          <w:b/>
        </w:rPr>
      </w:pPr>
    </w:p>
    <w:p w:rsidR="00945619" w:rsidRDefault="00945619" w:rsidP="00D8555E">
      <w:pPr>
        <w:jc w:val="both"/>
        <w:rPr>
          <w:b/>
        </w:rPr>
      </w:pPr>
    </w:p>
    <w:p w:rsidR="00945619" w:rsidRDefault="00945619" w:rsidP="00D8555E">
      <w:pPr>
        <w:jc w:val="both"/>
        <w:rPr>
          <w:b/>
        </w:rPr>
      </w:pPr>
    </w:p>
    <w:p w:rsidR="00E46F82" w:rsidRDefault="00E46F82" w:rsidP="00D8555E">
      <w:pPr>
        <w:jc w:val="both"/>
        <w:rPr>
          <w:b/>
        </w:rPr>
      </w:pPr>
    </w:p>
    <w:p w:rsidR="00E46F82" w:rsidRDefault="00E46F82" w:rsidP="00D8555E">
      <w:pPr>
        <w:jc w:val="both"/>
        <w:rPr>
          <w:b/>
        </w:rPr>
      </w:pPr>
    </w:p>
    <w:p w:rsidR="00E46F82" w:rsidRDefault="00E46F82" w:rsidP="00D8555E">
      <w:pPr>
        <w:jc w:val="both"/>
        <w:rPr>
          <w:b/>
        </w:rPr>
      </w:pPr>
    </w:p>
    <w:p w:rsidR="00945619" w:rsidRDefault="00945619" w:rsidP="00D8555E">
      <w:pPr>
        <w:jc w:val="both"/>
        <w:rPr>
          <w:b/>
        </w:rPr>
      </w:pPr>
    </w:p>
    <w:p w:rsidR="00945619" w:rsidRDefault="00945619" w:rsidP="00D8555E">
      <w:pPr>
        <w:jc w:val="both"/>
        <w:rPr>
          <w:b/>
        </w:rPr>
      </w:pPr>
    </w:p>
    <w:p w:rsidR="00945619" w:rsidRDefault="00945619" w:rsidP="00D8555E">
      <w:pPr>
        <w:jc w:val="both"/>
        <w:rPr>
          <w:b/>
        </w:rPr>
      </w:pPr>
    </w:p>
    <w:p w:rsidR="00D8555E" w:rsidRDefault="00D8555E" w:rsidP="00D8555E">
      <w:pPr>
        <w:jc w:val="both"/>
      </w:pPr>
      <w:r>
        <w:rPr>
          <w:b/>
        </w:rPr>
        <w:t>OPĆINA GRAČAC</w:t>
      </w:r>
      <w:r>
        <w:t>, Gračac, Park sv. Jurja 1, zastupana po općinskoj načelnici Općine Gračac Nataši Turbić,  (u daljnjem tekstu: Općina), kao poslodavac</w:t>
      </w:r>
    </w:p>
    <w:p w:rsidR="00D8555E" w:rsidRDefault="00D8555E" w:rsidP="00D8555E">
      <w:pPr>
        <w:jc w:val="both"/>
      </w:pPr>
    </w:p>
    <w:p w:rsidR="00D8555E" w:rsidRDefault="00D8555E" w:rsidP="00D8555E">
      <w:pPr>
        <w:jc w:val="center"/>
      </w:pPr>
      <w:r>
        <w:t>i</w:t>
      </w:r>
    </w:p>
    <w:p w:rsidR="00D8555E" w:rsidRDefault="00D8555E" w:rsidP="00D8555E"/>
    <w:p w:rsidR="00D8555E" w:rsidRDefault="00D8555E" w:rsidP="00D8555E">
      <w:pPr>
        <w:jc w:val="both"/>
      </w:pPr>
      <w:r>
        <w:rPr>
          <w:b/>
        </w:rPr>
        <w:t>SINDIKAT DRŽAVNIH I LOKALNIH SLUŽBENIKA I NAMJEŠTENIKA REPUBLIKE</w:t>
      </w:r>
      <w:r>
        <w:t xml:space="preserve"> </w:t>
      </w:r>
      <w:r>
        <w:rPr>
          <w:b/>
        </w:rPr>
        <w:t>HRVATSKE, Zagreb</w:t>
      </w:r>
      <w:r>
        <w:t>, Trg kralja Petra Krešimira IV. br. 2,</w:t>
      </w:r>
      <w:r>
        <w:rPr>
          <w:b/>
        </w:rPr>
        <w:t xml:space="preserve"> </w:t>
      </w:r>
      <w:r>
        <w:t xml:space="preserve"> zastupan po predsjedniku Sindikata Borisu Pleši (u daljnjem tekstu: Sindikat), zaključili su dana 23. studenog 2016. godine, sljedeći </w:t>
      </w:r>
    </w:p>
    <w:p w:rsidR="00D8555E" w:rsidRDefault="00D8555E" w:rsidP="00D8555E">
      <w:pPr>
        <w:jc w:val="both"/>
      </w:pPr>
    </w:p>
    <w:p w:rsidR="00D8555E" w:rsidRDefault="00D8555E" w:rsidP="00D8555E">
      <w:pPr>
        <w:jc w:val="both"/>
      </w:pPr>
    </w:p>
    <w:p w:rsidR="00E46F82" w:rsidRDefault="00E46F82" w:rsidP="00D8555E">
      <w:pPr>
        <w:jc w:val="both"/>
      </w:pPr>
    </w:p>
    <w:p w:rsidR="00945619" w:rsidRDefault="00945619" w:rsidP="00D8555E">
      <w:pPr>
        <w:jc w:val="both"/>
      </w:pPr>
    </w:p>
    <w:p w:rsidR="00D8555E" w:rsidRDefault="00D8555E" w:rsidP="00D8555E">
      <w:pPr>
        <w:jc w:val="center"/>
        <w:rPr>
          <w:b/>
        </w:rPr>
      </w:pPr>
      <w:r>
        <w:rPr>
          <w:b/>
        </w:rPr>
        <w:t>KOLEKTIVNI UGOVOR</w:t>
      </w:r>
    </w:p>
    <w:p w:rsidR="00D8555E" w:rsidRDefault="00D8555E" w:rsidP="00D8555E">
      <w:pPr>
        <w:jc w:val="center"/>
        <w:rPr>
          <w:b/>
        </w:rPr>
      </w:pPr>
      <w:r>
        <w:rPr>
          <w:b/>
        </w:rPr>
        <w:t xml:space="preserve">za službenike i namještenike u općinskim upravnim tijelima </w:t>
      </w:r>
    </w:p>
    <w:p w:rsidR="00D8555E" w:rsidRDefault="00D8555E" w:rsidP="00D8555E">
      <w:pPr>
        <w:jc w:val="center"/>
        <w:rPr>
          <w:b/>
        </w:rPr>
      </w:pPr>
      <w:r>
        <w:rPr>
          <w:b/>
        </w:rPr>
        <w:t>Općine Gračac</w:t>
      </w:r>
    </w:p>
    <w:p w:rsidR="00D8555E" w:rsidRDefault="00D8555E" w:rsidP="00D8555E"/>
    <w:p w:rsidR="00945619" w:rsidRDefault="00945619" w:rsidP="00D8555E"/>
    <w:p w:rsidR="00E46F82" w:rsidRDefault="00E46F82" w:rsidP="00D8555E"/>
    <w:p w:rsidR="00945619" w:rsidRDefault="00945619" w:rsidP="00D8555E"/>
    <w:p w:rsidR="00D8555E" w:rsidRDefault="00D8555E" w:rsidP="00D8555E"/>
    <w:p w:rsidR="00D8555E" w:rsidRDefault="00D8555E" w:rsidP="00D8555E">
      <w:pPr>
        <w:rPr>
          <w:b/>
        </w:rPr>
      </w:pPr>
      <w:r>
        <w:rPr>
          <w:b/>
        </w:rPr>
        <w:t>1. TEMELJNE ODREDBE</w:t>
      </w:r>
    </w:p>
    <w:p w:rsidR="00D8555E" w:rsidRDefault="00D8555E" w:rsidP="00D8555E">
      <w:pPr>
        <w:jc w:val="center"/>
      </w:pPr>
      <w:r>
        <w:t>Članak 1.</w:t>
      </w:r>
    </w:p>
    <w:p w:rsidR="00D8555E" w:rsidRDefault="00D8555E" w:rsidP="00D8555E"/>
    <w:p w:rsidR="00D8555E" w:rsidRDefault="00D8555E" w:rsidP="00D8555E">
      <w:pPr>
        <w:jc w:val="both"/>
      </w:pPr>
      <w:r>
        <w:tab/>
        <w:t>Ovaj Kolektivni ugovor (u daljnjem tekstu: Ugovor) zaključuju Općina i Sindikat u ime svojih članova.</w:t>
      </w:r>
    </w:p>
    <w:p w:rsidR="00D8555E" w:rsidRDefault="00D8555E" w:rsidP="00D8555E">
      <w:pPr>
        <w:jc w:val="both"/>
      </w:pPr>
      <w:r>
        <w:tab/>
        <w:t>Ovim se Ugovorom utvrđuju prava i obveze iz rada i po osnovi rada službenika i namještenika zaposlenih u općinskim upravnim tijelima Općine Gračac (u daljnjem tekstu: službenici i namještenici).</w:t>
      </w:r>
    </w:p>
    <w:p w:rsidR="00D8555E" w:rsidRDefault="00D8555E" w:rsidP="00D8555E">
      <w:pPr>
        <w:jc w:val="both"/>
      </w:pPr>
    </w:p>
    <w:p w:rsidR="00D8555E" w:rsidRDefault="00D8555E" w:rsidP="00D8555E">
      <w:pPr>
        <w:jc w:val="center"/>
      </w:pPr>
      <w:r>
        <w:t>Članak 2.</w:t>
      </w:r>
    </w:p>
    <w:p w:rsidR="00D8555E" w:rsidRDefault="00D8555E" w:rsidP="00D8555E"/>
    <w:p w:rsidR="00D8555E" w:rsidRDefault="00D8555E" w:rsidP="00D8555E">
      <w:pPr>
        <w:jc w:val="both"/>
      </w:pPr>
      <w:r>
        <w:tab/>
        <w:t>Pod pojmom službenik i namještenik u smislu ovoga Ugovora razumijevaju se službenici i namještenici zaposleni u općinskim upravnim tijelima Općine Gračac na neodređeno ili na određeno vrijeme, s punim, nepunim i skraćenim radnim vremenom i vježbenici, uključujući unutarnjeg revizora, kao službenika izravno podređenog općinskom   načelniku, do donošenja posebnog zakona.</w:t>
      </w:r>
    </w:p>
    <w:p w:rsidR="00D8555E" w:rsidRDefault="00D8555E" w:rsidP="00D8555E">
      <w:pPr>
        <w:jc w:val="both"/>
      </w:pPr>
    </w:p>
    <w:p w:rsidR="00E46F82" w:rsidRDefault="00E46F82" w:rsidP="00D8555E">
      <w:pPr>
        <w:jc w:val="both"/>
      </w:pPr>
    </w:p>
    <w:p w:rsidR="00E46F82" w:rsidRDefault="00E46F82" w:rsidP="00D8555E">
      <w:pPr>
        <w:jc w:val="both"/>
      </w:pPr>
    </w:p>
    <w:p w:rsidR="00E46F82" w:rsidRDefault="00E46F82" w:rsidP="00D8555E">
      <w:pPr>
        <w:jc w:val="both"/>
      </w:pPr>
    </w:p>
    <w:p w:rsidR="00D8555E" w:rsidRDefault="00D8555E" w:rsidP="00D8555E">
      <w:pPr>
        <w:jc w:val="center"/>
      </w:pPr>
      <w:r>
        <w:lastRenderedPageBreak/>
        <w:t>Članak 3.</w:t>
      </w:r>
    </w:p>
    <w:p w:rsidR="00D8555E" w:rsidRDefault="00D8555E" w:rsidP="00D8555E"/>
    <w:p w:rsidR="00D8555E" w:rsidRDefault="00D8555E" w:rsidP="00D8555E">
      <w:pPr>
        <w:jc w:val="both"/>
      </w:pPr>
      <w:r>
        <w:tab/>
        <w:t>Odredbe ovoga Ugovora primjenjuju se na službenike i namještenike zaposlene u općinskim upravnim tijelima Općine Gračac neposredno, osim u slučajevima kada su pojedina pitanja za službenike i namještenike povoljnije uređena drugim propisima ili općim aktom.</w:t>
      </w:r>
    </w:p>
    <w:p w:rsidR="00D8555E" w:rsidRDefault="00D8555E" w:rsidP="00D8555E">
      <w:r>
        <w:tab/>
        <w:t>Na pitanja koja nisu uređena ovim Ugovorom primjenjuju se drugi propisi ili opći akti.</w:t>
      </w:r>
    </w:p>
    <w:p w:rsidR="00D8555E" w:rsidRDefault="00D8555E" w:rsidP="00D8555E">
      <w:pPr>
        <w:jc w:val="center"/>
      </w:pPr>
    </w:p>
    <w:p w:rsidR="00D8555E" w:rsidRDefault="00D8555E" w:rsidP="00D8555E">
      <w:pPr>
        <w:jc w:val="center"/>
      </w:pPr>
      <w:r>
        <w:t xml:space="preserve">Članak 4. </w:t>
      </w:r>
    </w:p>
    <w:p w:rsidR="00D8555E" w:rsidRDefault="00D8555E" w:rsidP="00D8555E">
      <w:pPr>
        <w:jc w:val="both"/>
      </w:pPr>
    </w:p>
    <w:p w:rsidR="00D8555E" w:rsidRDefault="00D8555E" w:rsidP="00D8555E">
      <w:pPr>
        <w:jc w:val="both"/>
      </w:pPr>
      <w:r>
        <w:tab/>
        <w:t>Ako zbog promjena okolnosti koje nisu postojale, niti bile poznate u trenutku sklapanja ovoga Ugovora, jedna od strana ne bi mogla neke od odredbi Ugovora izvršavati, ili bi joj to bilo izuzetno otežano, obvezuje se da će drugoj strani predložiti izmjenu Ugovora.</w:t>
      </w:r>
    </w:p>
    <w:p w:rsidR="00D8555E" w:rsidRDefault="00D8555E" w:rsidP="00D8555E">
      <w:pPr>
        <w:jc w:val="both"/>
      </w:pPr>
    </w:p>
    <w:p w:rsidR="00D8555E" w:rsidRDefault="00D8555E" w:rsidP="00D8555E">
      <w:pPr>
        <w:jc w:val="both"/>
        <w:rPr>
          <w:b/>
        </w:rPr>
      </w:pPr>
      <w:r>
        <w:rPr>
          <w:b/>
        </w:rPr>
        <w:t>2. RADNO VRIJEME, ODMORI I DOPUSTI</w:t>
      </w:r>
    </w:p>
    <w:p w:rsidR="00D8555E" w:rsidRDefault="00D8555E" w:rsidP="00D8555E">
      <w:pPr>
        <w:jc w:val="both"/>
      </w:pPr>
    </w:p>
    <w:p w:rsidR="00D8555E" w:rsidRDefault="00D8555E" w:rsidP="00D8555E">
      <w:pPr>
        <w:jc w:val="both"/>
        <w:rPr>
          <w:b/>
          <w:i/>
        </w:rPr>
      </w:pPr>
      <w:r>
        <w:rPr>
          <w:b/>
          <w:i/>
        </w:rPr>
        <w:t>Radno vrijeme</w:t>
      </w:r>
    </w:p>
    <w:p w:rsidR="00D8555E" w:rsidRDefault="00D8555E" w:rsidP="00D8555E">
      <w:pPr>
        <w:jc w:val="center"/>
      </w:pPr>
      <w:r>
        <w:t>Članak 5.</w:t>
      </w:r>
    </w:p>
    <w:p w:rsidR="00D8555E" w:rsidRDefault="00D8555E" w:rsidP="00D8555E">
      <w:pPr>
        <w:jc w:val="both"/>
      </w:pPr>
    </w:p>
    <w:p w:rsidR="00D8555E" w:rsidRDefault="00D8555E" w:rsidP="00D8555E">
      <w:pPr>
        <w:jc w:val="both"/>
      </w:pPr>
      <w:r>
        <w:tab/>
        <w:t>Puno radno vrijeme službenika i namještenika je 40 sati tjedno.</w:t>
      </w:r>
    </w:p>
    <w:p w:rsidR="00D8555E" w:rsidRPr="00807321" w:rsidRDefault="00D8555E" w:rsidP="00D8555E">
      <w:pPr>
        <w:jc w:val="both"/>
      </w:pPr>
      <w:r w:rsidRPr="00807321">
        <w:tab/>
        <w:t>Tjedno radno vrijeme raspoređuje se na pet radnih dana, od ponedjeljka do petka.</w:t>
      </w:r>
    </w:p>
    <w:p w:rsidR="00D8555E" w:rsidRPr="00807321" w:rsidRDefault="00D8555E" w:rsidP="00D8555E">
      <w:pPr>
        <w:jc w:val="both"/>
      </w:pPr>
      <w:r w:rsidRPr="00807321">
        <w:tab/>
        <w:t>Iznimno od stavka 2. ovoga članka, čelnik upravnog tijela može radno vrijeme namještenika, a drugih zaposlenika kada za to postoji prijeka potreba, raspoređivati na drugi način, u okviru tjednog fonda od 40 radnih sati.</w:t>
      </w:r>
    </w:p>
    <w:p w:rsidR="00D8555E" w:rsidRPr="00807321" w:rsidRDefault="00D8555E" w:rsidP="00D8555E">
      <w:pPr>
        <w:jc w:val="both"/>
      </w:pPr>
      <w:r w:rsidRPr="00807321">
        <w:tab/>
        <w:t xml:space="preserve">Osim raspoređivanja iz stavka 3. ovoga članka, čelnik općinskog upravnog tijela može za navedene poslove, kada u potrebi njihova obavljanja postoje sezonske oscilacije tijekom godine, prerasporediti radno vrijeme, u okviru redovitog fonda sati na godišnjoj razini.  </w:t>
      </w:r>
    </w:p>
    <w:p w:rsidR="00D8555E" w:rsidRPr="00807321" w:rsidRDefault="00D8555E" w:rsidP="00D8555E">
      <w:pPr>
        <w:jc w:val="both"/>
      </w:pPr>
      <w:r w:rsidRPr="00807321">
        <w:tab/>
        <w:t>Službenik i namještenik mora biti pismeno obaviješten o rasporedu rada ili promjeni rasporeda radnog vremena koje odstupa od uobičajenog rasporeda najmanje tjedan dana unaprijed, osim u slučaju hitnog prekovremenog rada.</w:t>
      </w:r>
    </w:p>
    <w:p w:rsidR="00D8555E" w:rsidRPr="00807321" w:rsidRDefault="00D8555E" w:rsidP="00D8555E">
      <w:pPr>
        <w:jc w:val="both"/>
      </w:pPr>
      <w:r w:rsidRPr="00807321">
        <w:tab/>
        <w:t>Uobičajeno dnevno radno vrijeme ne može biti kraće od 8 niti duže od 9 sati, osim u slučaju hitnog prekovremenog rada.</w:t>
      </w:r>
    </w:p>
    <w:p w:rsidR="00D8555E" w:rsidRDefault="00D8555E" w:rsidP="00D8555E">
      <w:pPr>
        <w:jc w:val="both"/>
      </w:pPr>
    </w:p>
    <w:p w:rsidR="00D8555E" w:rsidRDefault="00D8555E" w:rsidP="00D8555E">
      <w:pPr>
        <w:jc w:val="center"/>
      </w:pPr>
      <w:r>
        <w:t>Članak 6.</w:t>
      </w:r>
    </w:p>
    <w:p w:rsidR="00D8555E" w:rsidRDefault="00D8555E" w:rsidP="00D8555E">
      <w:pPr>
        <w:jc w:val="both"/>
      </w:pPr>
    </w:p>
    <w:p w:rsidR="00D8555E" w:rsidRPr="00807321" w:rsidRDefault="00D8555E" w:rsidP="00D8555E">
      <w:pPr>
        <w:jc w:val="both"/>
        <w:rPr>
          <w:rFonts w:cs="Tahoma"/>
        </w:rPr>
      </w:pPr>
      <w:r w:rsidRPr="00807321">
        <w:tab/>
      </w:r>
      <w:r w:rsidRPr="00807321">
        <w:rPr>
          <w:rFonts w:cs="Tahoma"/>
        </w:rPr>
        <w:t>Službenici i namještenici mogu početi s radom u 07,00 ili 07,30 sati, te završiti s radom u 15,00 ili 15,30 o čemu odlučuje čelnik upravnog tijela sezonski, odnosno utvrđuje ljetno i zimsko radno vrijeme.</w:t>
      </w:r>
    </w:p>
    <w:p w:rsidR="00D8555E" w:rsidRPr="00807321" w:rsidRDefault="00D8555E" w:rsidP="00D8555E">
      <w:pPr>
        <w:jc w:val="both"/>
      </w:pPr>
      <w:r w:rsidRPr="00807321">
        <w:tab/>
        <w:t>Iznimno od stavka 1. ovoga članka, čelnik upravnog tijela može, ovisno o potrebama službe, odnosno za pojedine službenike i namještenike, odrediti i drugačiji raspored tjednog i dnevnog radnog vremena.</w:t>
      </w:r>
    </w:p>
    <w:p w:rsidR="00D8555E" w:rsidRDefault="00D8555E" w:rsidP="00D8555E">
      <w:pPr>
        <w:jc w:val="both"/>
      </w:pPr>
    </w:p>
    <w:p w:rsidR="00D8555E" w:rsidRDefault="00D8555E" w:rsidP="00D8555E">
      <w:pPr>
        <w:jc w:val="center"/>
      </w:pPr>
      <w:r>
        <w:t>Članak 7.</w:t>
      </w:r>
    </w:p>
    <w:p w:rsidR="00D8555E" w:rsidRDefault="00D8555E" w:rsidP="00D8555E">
      <w:pPr>
        <w:jc w:val="both"/>
      </w:pPr>
    </w:p>
    <w:p w:rsidR="00D8555E" w:rsidRDefault="00D8555E" w:rsidP="00D8555E">
      <w:pPr>
        <w:jc w:val="both"/>
      </w:pPr>
      <w:r>
        <w:tab/>
        <w:t>Službenik i namještenik koji radi puno radno vrijeme ima svakoga radnog dana pravo na odmor (stanku) od 30 minuta, a koristi ga u skladu s rasporedom koji utvrdi čelnik  upravnog tijela ili osoba koju on ovlasti.</w:t>
      </w:r>
    </w:p>
    <w:p w:rsidR="00D8555E" w:rsidRDefault="00D8555E" w:rsidP="00D8555E">
      <w:pPr>
        <w:jc w:val="both"/>
      </w:pPr>
      <w:r>
        <w:lastRenderedPageBreak/>
        <w:tab/>
        <w:t>Vrijeme odmora iz stavka 1. ovog članka ubraja se u radno vrijeme i ne može se odrediti na početku niti na kraju radnog vremena.</w:t>
      </w:r>
    </w:p>
    <w:p w:rsidR="00D8555E" w:rsidRDefault="00D8555E" w:rsidP="00D8555E">
      <w:pPr>
        <w:jc w:val="both"/>
      </w:pPr>
      <w:r>
        <w:tab/>
        <w:t>Između dva uzastopna radna dana službenik i namještenik ima pravo na odmor od najmanje 12 sati neprekidno.</w:t>
      </w:r>
    </w:p>
    <w:p w:rsidR="00D8555E" w:rsidRDefault="00D8555E" w:rsidP="00D8555E">
      <w:pPr>
        <w:jc w:val="both"/>
      </w:pPr>
      <w:r>
        <w:tab/>
        <w:t>Službenik i namještenik ima pravo na tjedni odmor u trajanju od 48 sati neprekidno.</w:t>
      </w:r>
    </w:p>
    <w:p w:rsidR="00D8555E" w:rsidRDefault="00D8555E" w:rsidP="00D8555E">
      <w:pPr>
        <w:jc w:val="both"/>
      </w:pPr>
      <w:r>
        <w:tab/>
        <w:t>Dani tjednog odmora su subota i nedjelja.</w:t>
      </w:r>
    </w:p>
    <w:p w:rsidR="00D8555E" w:rsidRDefault="00D8555E" w:rsidP="00D8555E">
      <w:pPr>
        <w:jc w:val="both"/>
      </w:pPr>
      <w:r>
        <w:tab/>
        <w:t>Ako je prijeko potrebno da službenik i namještenik radi na dan tjednog odmora, osigurava mu se korištenje tjednog odmora tijekom sljedećeg tjedna.</w:t>
      </w:r>
    </w:p>
    <w:p w:rsidR="00D8555E" w:rsidRDefault="00D8555E" w:rsidP="00D8555E">
      <w:pPr>
        <w:jc w:val="both"/>
      </w:pPr>
      <w:r>
        <w:tab/>
        <w:t>Ako službenik i namještenik zbog naravi ili potrebe posla ne može koristiti tjedni odmor na način iz stavka 3. ovoga članka, može ga koristiti naknadno, prema odluci čelnika upravnog tijela na prijedlog neposredno nadređene osobe.</w:t>
      </w:r>
    </w:p>
    <w:p w:rsidR="00D8555E" w:rsidRDefault="00D8555E" w:rsidP="00D8555E">
      <w:pPr>
        <w:jc w:val="both"/>
      </w:pPr>
    </w:p>
    <w:p w:rsidR="00D8555E" w:rsidRDefault="00D8555E" w:rsidP="00D8555E">
      <w:pPr>
        <w:jc w:val="both"/>
        <w:rPr>
          <w:b/>
          <w:i/>
        </w:rPr>
      </w:pPr>
      <w:r>
        <w:rPr>
          <w:b/>
          <w:i/>
        </w:rPr>
        <w:t>Godišnji odmor</w:t>
      </w:r>
    </w:p>
    <w:p w:rsidR="00D8555E" w:rsidRDefault="00D8555E" w:rsidP="00D8555E">
      <w:pPr>
        <w:jc w:val="both"/>
        <w:rPr>
          <w:b/>
          <w:i/>
        </w:rPr>
      </w:pPr>
    </w:p>
    <w:p w:rsidR="00D8555E" w:rsidRDefault="00D8555E" w:rsidP="00D8555E">
      <w:pPr>
        <w:jc w:val="center"/>
      </w:pPr>
      <w:r>
        <w:t>Članak 8.</w:t>
      </w:r>
    </w:p>
    <w:p w:rsidR="00D8555E" w:rsidRDefault="00D8555E" w:rsidP="00D8555E">
      <w:pPr>
        <w:jc w:val="both"/>
      </w:pPr>
    </w:p>
    <w:p w:rsidR="00D8555E" w:rsidRDefault="00D8555E" w:rsidP="00D8555E">
      <w:pPr>
        <w:jc w:val="both"/>
      </w:pPr>
      <w:r>
        <w:tab/>
        <w:t>Za svaku kalendarsku godinu službenik i namještenik ima pravo na plaćeni godišnji odmor, u trajanju od, najmanje, 20 radnih dana.</w:t>
      </w:r>
    </w:p>
    <w:p w:rsidR="00D8555E" w:rsidRDefault="00D8555E" w:rsidP="00D8555E">
      <w:pPr>
        <w:jc w:val="both"/>
      </w:pPr>
    </w:p>
    <w:p w:rsidR="00D8555E" w:rsidRDefault="00D8555E" w:rsidP="00D8555E">
      <w:pPr>
        <w:jc w:val="center"/>
      </w:pPr>
      <w:r>
        <w:t>Članak 9.</w:t>
      </w:r>
    </w:p>
    <w:p w:rsidR="00D8555E" w:rsidRDefault="00D8555E" w:rsidP="00D8555E">
      <w:pPr>
        <w:jc w:val="both"/>
      </w:pPr>
    </w:p>
    <w:p w:rsidR="00D8555E" w:rsidRDefault="00D8555E" w:rsidP="00D8555E">
      <w:pPr>
        <w:jc w:val="both"/>
      </w:pPr>
      <w:r>
        <w:tab/>
        <w:t>Za vrijeme korištenja godišnjeg odmora službeniku i namješteniku se isplaćuje naknada plaće u visini kao da je radio u redovnom radnom vremenu.</w:t>
      </w:r>
    </w:p>
    <w:p w:rsidR="00D8555E" w:rsidRDefault="00D8555E" w:rsidP="00D8555E">
      <w:pPr>
        <w:jc w:val="both"/>
      </w:pPr>
      <w:r>
        <w:tab/>
        <w:t xml:space="preserve">Službeniku i namješteniku čija je narav posla takva da mora raditi prekovremeno ili noću ili nedjeljom ili blagdanom odnosno zakonom predviđenim neradnim danom, pripada pravo na naknadu plaće za godišnji odmor u visini prosječne mjesečne plaće isplaćene mu u prethodna tri mjeseca. </w:t>
      </w:r>
    </w:p>
    <w:p w:rsidR="00D8555E" w:rsidRDefault="00D8555E" w:rsidP="00D8555E">
      <w:pPr>
        <w:jc w:val="both"/>
      </w:pPr>
    </w:p>
    <w:p w:rsidR="00D8555E" w:rsidRDefault="00D8555E" w:rsidP="00D8555E">
      <w:pPr>
        <w:jc w:val="center"/>
      </w:pPr>
      <w:r>
        <w:t>Članak 10.</w:t>
      </w:r>
    </w:p>
    <w:p w:rsidR="00D8555E" w:rsidRDefault="00D8555E" w:rsidP="00D8555E">
      <w:pPr>
        <w:jc w:val="both"/>
      </w:pPr>
    </w:p>
    <w:p w:rsidR="00D8555E" w:rsidRDefault="00D8555E" w:rsidP="00D8555E">
      <w:pPr>
        <w:jc w:val="both"/>
      </w:pPr>
      <w:r>
        <w:tab/>
        <w:t>Ništavan je sporazum o odricanju od prava na godišnji odmor ili o isplati naknade umjesto korištenja godišnjeg odmora.</w:t>
      </w:r>
    </w:p>
    <w:p w:rsidR="00D8555E" w:rsidRDefault="00D8555E" w:rsidP="00D8555E">
      <w:pPr>
        <w:jc w:val="center"/>
      </w:pPr>
    </w:p>
    <w:p w:rsidR="00D8555E" w:rsidRDefault="00D8555E" w:rsidP="00D8555E">
      <w:pPr>
        <w:jc w:val="center"/>
      </w:pPr>
      <w:r>
        <w:t>Članak 11.</w:t>
      </w:r>
    </w:p>
    <w:p w:rsidR="00D8555E" w:rsidRDefault="00D8555E" w:rsidP="00D8555E">
      <w:pPr>
        <w:jc w:val="both"/>
      </w:pPr>
    </w:p>
    <w:p w:rsidR="00D8555E" w:rsidRDefault="00D8555E" w:rsidP="00D8555E">
      <w:pPr>
        <w:jc w:val="both"/>
      </w:pPr>
      <w:r>
        <w:tab/>
        <w:t>Pri utvrđivanju trajanja godišnjeg odmora ne uračunavaju se subote, nedjelje, neradni dani i blagdani.</w:t>
      </w:r>
    </w:p>
    <w:p w:rsidR="00D8555E" w:rsidRDefault="00D8555E" w:rsidP="00D8555E">
      <w:pPr>
        <w:jc w:val="both"/>
      </w:pPr>
      <w:r>
        <w:tab/>
        <w:t>Razdoblje privremene nesposobnosti za rad, koje je utvrdio ovlašteni liječnik, ne uračunava se u trajanje godišnjeg odmora.</w:t>
      </w:r>
    </w:p>
    <w:p w:rsidR="00D8555E" w:rsidRDefault="00D8555E" w:rsidP="00D8555E">
      <w:pPr>
        <w:jc w:val="both"/>
      </w:pPr>
    </w:p>
    <w:p w:rsidR="00D8555E" w:rsidRDefault="00D8555E" w:rsidP="00D8555E">
      <w:pPr>
        <w:jc w:val="center"/>
      </w:pPr>
      <w:r>
        <w:t>Članak 12.</w:t>
      </w:r>
    </w:p>
    <w:p w:rsidR="00D8555E" w:rsidRDefault="00D8555E" w:rsidP="00D8555E">
      <w:pPr>
        <w:jc w:val="both"/>
      </w:pPr>
    </w:p>
    <w:p w:rsidR="00D8555E" w:rsidRDefault="00D8555E" w:rsidP="00D8555E">
      <w:pPr>
        <w:jc w:val="both"/>
      </w:pPr>
      <w:r>
        <w:tab/>
        <w:t>Službenik i namještenik koji se prvi put zaposlio ili ima prekid rada između dva radna odnosa duži od osam dana, stječe pravo na puni godišnji odmor nakon šest mjeseci neprekidnoga rada.</w:t>
      </w:r>
    </w:p>
    <w:p w:rsidR="00D8555E" w:rsidRDefault="00D8555E" w:rsidP="00D8555E">
      <w:pPr>
        <w:jc w:val="both"/>
      </w:pPr>
      <w:r>
        <w:tab/>
        <w:t>Prekid rada zbog privremene nesposobnosti za rad, vojne vježbe ili drugoga zakonom određenoga opravdanog razloga, ne ubraja se u rok određen u stavku 1. ovoga članka.</w:t>
      </w:r>
    </w:p>
    <w:p w:rsidR="00D8555E" w:rsidRDefault="00D8555E" w:rsidP="00D8555E">
      <w:pPr>
        <w:jc w:val="both"/>
      </w:pPr>
    </w:p>
    <w:p w:rsidR="00D8555E" w:rsidRDefault="00D8555E" w:rsidP="00D8555E">
      <w:pPr>
        <w:jc w:val="center"/>
      </w:pPr>
      <w:r>
        <w:lastRenderedPageBreak/>
        <w:t>Članak 13.</w:t>
      </w:r>
    </w:p>
    <w:p w:rsidR="00D8555E" w:rsidRDefault="00D8555E" w:rsidP="00D8555E">
      <w:pPr>
        <w:jc w:val="both"/>
      </w:pPr>
    </w:p>
    <w:p w:rsidR="00D8555E" w:rsidRDefault="00D8555E" w:rsidP="00D8555E">
      <w:pPr>
        <w:jc w:val="both"/>
      </w:pPr>
      <w:r>
        <w:tab/>
        <w:t>Službenik i namještenik ima pravo na jednu dvanaestinu godišnjeg odmora za svaki navršeni mjesec dana rada:</w:t>
      </w:r>
    </w:p>
    <w:p w:rsidR="00D8555E" w:rsidRDefault="00D8555E" w:rsidP="00D8555E">
      <w:pPr>
        <w:numPr>
          <w:ilvl w:val="0"/>
          <w:numId w:val="7"/>
        </w:numPr>
        <w:tabs>
          <w:tab w:val="left" w:pos="1065"/>
        </w:tabs>
        <w:suppressAutoHyphens/>
        <w:jc w:val="both"/>
      </w:pPr>
      <w:r>
        <w:t>ako u kalendarskoj godini u kojoj je zasnovao radni odnos nije stekao pravo na godišnji odmor, jer nije proteklo 6 mjeseci neprekidnog rada;</w:t>
      </w:r>
    </w:p>
    <w:p w:rsidR="00D8555E" w:rsidRDefault="00D8555E" w:rsidP="00D8555E">
      <w:pPr>
        <w:numPr>
          <w:ilvl w:val="0"/>
          <w:numId w:val="7"/>
        </w:numPr>
        <w:tabs>
          <w:tab w:val="left" w:pos="1065"/>
        </w:tabs>
        <w:suppressAutoHyphens/>
        <w:jc w:val="both"/>
      </w:pPr>
      <w:r>
        <w:t>ako mu radni odnos prestaje prije nego navrši 6 mjeseci neprekidnog rada;</w:t>
      </w:r>
    </w:p>
    <w:p w:rsidR="00D8555E" w:rsidRDefault="00D8555E" w:rsidP="00D8555E">
      <w:pPr>
        <w:jc w:val="both"/>
      </w:pPr>
    </w:p>
    <w:p w:rsidR="00D8555E" w:rsidRDefault="00D8555E" w:rsidP="00D8555E">
      <w:pPr>
        <w:jc w:val="center"/>
      </w:pPr>
      <w:r>
        <w:t>Članak 14.</w:t>
      </w:r>
    </w:p>
    <w:p w:rsidR="00D8555E" w:rsidRPr="00807321" w:rsidRDefault="00D8555E" w:rsidP="00D8555E">
      <w:pPr>
        <w:jc w:val="both"/>
      </w:pPr>
    </w:p>
    <w:p w:rsidR="00D8555E" w:rsidRPr="00807321" w:rsidRDefault="00D8555E" w:rsidP="00D8555E">
      <w:pPr>
        <w:jc w:val="both"/>
      </w:pPr>
      <w:r w:rsidRPr="00807321">
        <w:tab/>
        <w:t>Godišnji odmor od 20 radnih dana uvećava se prema pojedinačno određenim mjerilima:</w:t>
      </w:r>
    </w:p>
    <w:p w:rsidR="00D8555E" w:rsidRPr="00807321" w:rsidRDefault="00D8555E" w:rsidP="00D8555E">
      <w:pPr>
        <w:jc w:val="both"/>
      </w:pPr>
      <w:r w:rsidRPr="00807321">
        <w:t>1. s obzirom na složenost poslova:</w:t>
      </w:r>
    </w:p>
    <w:p w:rsidR="00D8555E" w:rsidRPr="00807321" w:rsidRDefault="00D8555E" w:rsidP="00D8555E">
      <w:pPr>
        <w:ind w:firstLine="708"/>
        <w:jc w:val="both"/>
      </w:pPr>
      <w:r w:rsidRPr="00807321">
        <w:t>- službenik VSS</w:t>
      </w:r>
      <w:r w:rsidRPr="00807321">
        <w:tab/>
      </w:r>
      <w:r w:rsidRPr="00807321">
        <w:tab/>
      </w:r>
      <w:r w:rsidRPr="00807321">
        <w:tab/>
      </w:r>
      <w:r w:rsidRPr="00807321">
        <w:tab/>
      </w:r>
      <w:r w:rsidRPr="00807321">
        <w:tab/>
        <w:t>4 dana</w:t>
      </w:r>
    </w:p>
    <w:p w:rsidR="00D8555E" w:rsidRPr="00807321" w:rsidRDefault="00D8555E" w:rsidP="00D8555E">
      <w:pPr>
        <w:ind w:firstLine="708"/>
        <w:jc w:val="both"/>
      </w:pPr>
      <w:r w:rsidRPr="00807321">
        <w:t>- službenik VŠS</w:t>
      </w:r>
      <w:r w:rsidRPr="00807321">
        <w:tab/>
      </w:r>
      <w:r w:rsidRPr="00807321">
        <w:tab/>
      </w:r>
      <w:r w:rsidRPr="00807321">
        <w:tab/>
      </w:r>
      <w:r w:rsidRPr="00807321">
        <w:tab/>
      </w:r>
      <w:r w:rsidRPr="00807321">
        <w:tab/>
        <w:t>3 dana</w:t>
      </w:r>
    </w:p>
    <w:p w:rsidR="00D8555E" w:rsidRPr="00807321" w:rsidRDefault="00D8555E" w:rsidP="00D8555E">
      <w:pPr>
        <w:ind w:left="360" w:firstLine="348"/>
        <w:jc w:val="both"/>
      </w:pPr>
      <w:r w:rsidRPr="00807321">
        <w:t xml:space="preserve">- službenik ili namještenik SSS </w:t>
      </w:r>
      <w:r w:rsidRPr="00807321">
        <w:tab/>
      </w:r>
      <w:r w:rsidRPr="00807321">
        <w:tab/>
      </w:r>
      <w:r w:rsidRPr="00807321">
        <w:tab/>
        <w:t>2 dana</w:t>
      </w:r>
    </w:p>
    <w:p w:rsidR="00D8555E" w:rsidRPr="00807321" w:rsidRDefault="00D8555E" w:rsidP="00D8555E">
      <w:pPr>
        <w:ind w:left="360" w:firstLine="348"/>
        <w:jc w:val="both"/>
      </w:pPr>
      <w:r w:rsidRPr="00807321">
        <w:t xml:space="preserve">- namještenik NSS </w:t>
      </w:r>
      <w:r w:rsidRPr="00807321">
        <w:tab/>
      </w:r>
      <w:r w:rsidRPr="00807321">
        <w:tab/>
      </w:r>
      <w:r w:rsidRPr="00807321">
        <w:tab/>
      </w:r>
      <w:r w:rsidRPr="00807321">
        <w:tab/>
        <w:t xml:space="preserve">      </w:t>
      </w:r>
      <w:r w:rsidRPr="00807321">
        <w:tab/>
        <w:t>1 dana</w:t>
      </w:r>
    </w:p>
    <w:p w:rsidR="00D8555E" w:rsidRPr="00807321" w:rsidRDefault="00D8555E" w:rsidP="00D8555E">
      <w:pPr>
        <w:numPr>
          <w:ilvl w:val="0"/>
          <w:numId w:val="8"/>
        </w:numPr>
        <w:tabs>
          <w:tab w:val="left" w:pos="720"/>
        </w:tabs>
        <w:suppressAutoHyphens/>
        <w:jc w:val="both"/>
      </w:pPr>
      <w:r w:rsidRPr="00807321">
        <w:t>s obzirom na dužinu radnog staža:</w:t>
      </w:r>
    </w:p>
    <w:p w:rsidR="00D8555E" w:rsidRPr="00807321" w:rsidRDefault="00D8555E" w:rsidP="00D8555E">
      <w:pPr>
        <w:ind w:left="720"/>
        <w:jc w:val="both"/>
      </w:pPr>
      <w:r w:rsidRPr="00807321">
        <w:t>- od 3 do 5 godina radnog staža</w:t>
      </w:r>
      <w:r w:rsidRPr="00807321">
        <w:tab/>
      </w:r>
      <w:r w:rsidRPr="00807321">
        <w:tab/>
      </w:r>
      <w:r w:rsidRPr="00807321">
        <w:tab/>
      </w:r>
      <w:r w:rsidRPr="00807321">
        <w:tab/>
        <w:t>1 dan</w:t>
      </w:r>
      <w:r w:rsidRPr="00807321">
        <w:tab/>
      </w:r>
    </w:p>
    <w:p w:rsidR="00D8555E" w:rsidRPr="00807321" w:rsidRDefault="00D8555E" w:rsidP="00D8555E">
      <w:pPr>
        <w:jc w:val="both"/>
      </w:pPr>
      <w:r w:rsidRPr="00807321">
        <w:tab/>
        <w:t>- od 5 do 10 godina radnog staža</w:t>
      </w:r>
      <w:r w:rsidRPr="00807321">
        <w:tab/>
      </w:r>
      <w:r w:rsidRPr="00807321">
        <w:tab/>
      </w:r>
      <w:r w:rsidRPr="00807321">
        <w:tab/>
      </w:r>
      <w:r w:rsidRPr="00807321">
        <w:tab/>
        <w:t>2 dana</w:t>
      </w:r>
    </w:p>
    <w:p w:rsidR="00D8555E" w:rsidRPr="00807321" w:rsidRDefault="00D8555E" w:rsidP="00D8555E">
      <w:pPr>
        <w:jc w:val="both"/>
      </w:pPr>
      <w:r w:rsidRPr="00807321">
        <w:tab/>
        <w:t>- od 10 do 15 godina radnog staža</w:t>
      </w:r>
      <w:r w:rsidRPr="00807321">
        <w:tab/>
      </w:r>
      <w:r w:rsidRPr="00807321">
        <w:tab/>
      </w:r>
      <w:r w:rsidRPr="00807321">
        <w:tab/>
      </w:r>
      <w:r w:rsidRPr="00807321">
        <w:tab/>
        <w:t>3 dana</w:t>
      </w:r>
    </w:p>
    <w:p w:rsidR="00D8555E" w:rsidRPr="00807321" w:rsidRDefault="00D8555E" w:rsidP="00D8555E">
      <w:pPr>
        <w:jc w:val="both"/>
      </w:pPr>
      <w:r w:rsidRPr="00807321">
        <w:tab/>
        <w:t>- od 15 do 20 godina radnog staža</w:t>
      </w:r>
      <w:r w:rsidRPr="00807321">
        <w:tab/>
      </w:r>
      <w:r w:rsidRPr="00807321">
        <w:tab/>
      </w:r>
      <w:r w:rsidRPr="00807321">
        <w:tab/>
      </w:r>
      <w:r w:rsidRPr="00807321">
        <w:tab/>
        <w:t>4 dana</w:t>
      </w:r>
    </w:p>
    <w:p w:rsidR="00D8555E" w:rsidRPr="00807321" w:rsidRDefault="00D8555E" w:rsidP="00D8555E">
      <w:pPr>
        <w:jc w:val="both"/>
      </w:pPr>
      <w:r w:rsidRPr="00807321">
        <w:tab/>
        <w:t>- od 20 do 25 godina radnog staža</w:t>
      </w:r>
      <w:r w:rsidRPr="00807321">
        <w:tab/>
      </w:r>
      <w:r w:rsidRPr="00807321">
        <w:tab/>
      </w:r>
      <w:r w:rsidRPr="00807321">
        <w:tab/>
      </w:r>
      <w:r w:rsidRPr="00807321">
        <w:tab/>
        <w:t>5 dana</w:t>
      </w:r>
    </w:p>
    <w:p w:rsidR="00D8555E" w:rsidRPr="00807321" w:rsidRDefault="00D8555E" w:rsidP="00D8555E">
      <w:pPr>
        <w:jc w:val="both"/>
      </w:pPr>
      <w:r w:rsidRPr="00807321">
        <w:tab/>
        <w:t>- od 25 do 30 godina radnog staža</w:t>
      </w:r>
      <w:r w:rsidRPr="00807321">
        <w:tab/>
      </w:r>
      <w:r w:rsidRPr="00807321">
        <w:tab/>
      </w:r>
      <w:r w:rsidRPr="00807321">
        <w:tab/>
      </w:r>
      <w:r w:rsidRPr="00807321">
        <w:tab/>
        <w:t>6 dana</w:t>
      </w:r>
    </w:p>
    <w:p w:rsidR="00D8555E" w:rsidRPr="00807321" w:rsidRDefault="00D8555E" w:rsidP="00D8555E">
      <w:pPr>
        <w:jc w:val="both"/>
      </w:pPr>
      <w:r w:rsidRPr="00807321">
        <w:tab/>
        <w:t>- od 30 do 35 godina radnog staža</w:t>
      </w:r>
      <w:r w:rsidRPr="00807321">
        <w:tab/>
      </w:r>
      <w:r w:rsidRPr="00807321">
        <w:tab/>
      </w:r>
      <w:r w:rsidRPr="00807321">
        <w:tab/>
      </w:r>
      <w:r w:rsidRPr="00807321">
        <w:tab/>
        <w:t>7 dana</w:t>
      </w:r>
    </w:p>
    <w:p w:rsidR="00D8555E" w:rsidRPr="00807321" w:rsidRDefault="00D8555E" w:rsidP="00D8555E">
      <w:pPr>
        <w:jc w:val="both"/>
      </w:pPr>
      <w:r w:rsidRPr="00807321">
        <w:tab/>
        <w:t>- od 35 i više godina radnog staža</w:t>
      </w:r>
      <w:r w:rsidRPr="00807321">
        <w:tab/>
      </w:r>
      <w:r w:rsidRPr="00807321">
        <w:tab/>
      </w:r>
      <w:r w:rsidRPr="00807321">
        <w:tab/>
      </w:r>
      <w:r w:rsidRPr="00807321">
        <w:tab/>
        <w:t>8 dana</w:t>
      </w:r>
    </w:p>
    <w:p w:rsidR="00D8555E" w:rsidRPr="00807321" w:rsidRDefault="00D8555E" w:rsidP="00D8555E">
      <w:pPr>
        <w:jc w:val="both"/>
      </w:pPr>
      <w:r w:rsidRPr="00807321">
        <w:t>3. s obzirom na uvjete rada:</w:t>
      </w:r>
      <w:r w:rsidRPr="00807321">
        <w:tab/>
      </w:r>
      <w:r w:rsidRPr="00807321">
        <w:tab/>
      </w:r>
      <w:r w:rsidRPr="00807321">
        <w:tab/>
      </w:r>
    </w:p>
    <w:p w:rsidR="00D8555E" w:rsidRPr="00807321" w:rsidRDefault="00D8555E" w:rsidP="00D8555E">
      <w:pPr>
        <w:jc w:val="both"/>
      </w:pPr>
      <w:r w:rsidRPr="00807321">
        <w:tab/>
        <w:t xml:space="preserve">- rad na poslovima s otežanim ili posebnim </w:t>
      </w:r>
    </w:p>
    <w:p w:rsidR="00D8555E" w:rsidRPr="00807321" w:rsidRDefault="00D8555E" w:rsidP="00D8555E">
      <w:pPr>
        <w:ind w:firstLine="708"/>
        <w:jc w:val="both"/>
      </w:pPr>
      <w:r w:rsidRPr="00807321">
        <w:t xml:space="preserve">  uvjetima rada</w:t>
      </w:r>
      <w:r w:rsidRPr="00807321">
        <w:tab/>
      </w:r>
      <w:r w:rsidRPr="00807321">
        <w:tab/>
      </w:r>
      <w:r w:rsidRPr="00807321">
        <w:tab/>
      </w:r>
      <w:r w:rsidRPr="00807321">
        <w:tab/>
      </w:r>
      <w:r w:rsidRPr="00807321">
        <w:tab/>
      </w:r>
      <w:r w:rsidRPr="00807321">
        <w:tab/>
        <w:t>3 dana</w:t>
      </w:r>
    </w:p>
    <w:p w:rsidR="00D8555E" w:rsidRPr="00807321" w:rsidRDefault="00D8555E" w:rsidP="00D8555E">
      <w:pPr>
        <w:jc w:val="both"/>
      </w:pPr>
      <w:r w:rsidRPr="00807321">
        <w:tab/>
        <w:t xml:space="preserve">- rad u smjenama,  ili redovni rad subotom, </w:t>
      </w:r>
    </w:p>
    <w:p w:rsidR="00D8555E" w:rsidRPr="00807321" w:rsidRDefault="00D8555E" w:rsidP="00D8555E">
      <w:pPr>
        <w:ind w:firstLine="708"/>
        <w:jc w:val="both"/>
      </w:pPr>
      <w:r w:rsidRPr="00807321">
        <w:t xml:space="preserve">  nedjeljom, blagdanima i neradnim danima </w:t>
      </w:r>
    </w:p>
    <w:p w:rsidR="00D8555E" w:rsidRPr="00807321" w:rsidRDefault="00D8555E" w:rsidP="00D8555E">
      <w:pPr>
        <w:ind w:firstLine="708"/>
        <w:jc w:val="both"/>
      </w:pPr>
      <w:r w:rsidRPr="00807321">
        <w:t xml:space="preserve">  određenim zakonom</w:t>
      </w:r>
      <w:r w:rsidRPr="00807321">
        <w:tab/>
      </w:r>
      <w:r w:rsidRPr="00807321">
        <w:tab/>
      </w:r>
      <w:r w:rsidRPr="00807321">
        <w:tab/>
      </w:r>
      <w:r w:rsidRPr="00807321">
        <w:tab/>
      </w:r>
      <w:r w:rsidRPr="00807321">
        <w:tab/>
      </w:r>
      <w:r w:rsidRPr="00807321">
        <w:tab/>
        <w:t>2 dan</w:t>
      </w:r>
    </w:p>
    <w:p w:rsidR="00D8555E" w:rsidRPr="00807321" w:rsidRDefault="00D8555E" w:rsidP="00D8555E">
      <w:pPr>
        <w:jc w:val="both"/>
      </w:pPr>
      <w:r w:rsidRPr="00807321">
        <w:t>4. s obzirom na posebne socijalne uvjete:</w:t>
      </w:r>
    </w:p>
    <w:p w:rsidR="00D8555E" w:rsidRPr="00807321" w:rsidRDefault="00D8555E" w:rsidP="00D8555E">
      <w:pPr>
        <w:jc w:val="both"/>
      </w:pPr>
      <w:r w:rsidRPr="00807321">
        <w:tab/>
        <w:t>- roditelju, posvojitelju ili skrbniku s jednim malo-</w:t>
      </w:r>
    </w:p>
    <w:p w:rsidR="00D8555E" w:rsidRPr="00807321" w:rsidRDefault="00D8555E" w:rsidP="00D8555E">
      <w:pPr>
        <w:ind w:firstLine="708"/>
        <w:jc w:val="both"/>
      </w:pPr>
      <w:r w:rsidRPr="00807321">
        <w:t xml:space="preserve">  dobnim djetetom</w:t>
      </w:r>
      <w:r w:rsidRPr="00807321">
        <w:tab/>
      </w:r>
      <w:r w:rsidRPr="00807321">
        <w:tab/>
      </w:r>
      <w:r w:rsidRPr="00807321">
        <w:tab/>
      </w:r>
      <w:r w:rsidRPr="00807321">
        <w:tab/>
      </w:r>
      <w:r w:rsidRPr="00807321">
        <w:tab/>
      </w:r>
      <w:r w:rsidRPr="00807321">
        <w:tab/>
        <w:t xml:space="preserve">2 dana </w:t>
      </w:r>
    </w:p>
    <w:p w:rsidR="00D8555E" w:rsidRPr="00807321" w:rsidRDefault="00D8555E" w:rsidP="00D8555E">
      <w:pPr>
        <w:jc w:val="both"/>
      </w:pPr>
      <w:r w:rsidRPr="00807321">
        <w:tab/>
        <w:t>- roditelju, posvojitelju ili skrbniku za svako daljnje</w:t>
      </w:r>
    </w:p>
    <w:p w:rsidR="00D8555E" w:rsidRPr="00807321" w:rsidRDefault="00D8555E" w:rsidP="00D8555E">
      <w:pPr>
        <w:jc w:val="both"/>
      </w:pPr>
      <w:r w:rsidRPr="00807321">
        <w:tab/>
        <w:t xml:space="preserve">   malodobno dijete još po</w:t>
      </w:r>
      <w:r w:rsidRPr="00807321">
        <w:tab/>
      </w:r>
      <w:r w:rsidRPr="00807321">
        <w:tab/>
      </w:r>
      <w:r w:rsidRPr="00807321">
        <w:tab/>
      </w:r>
      <w:r w:rsidRPr="00807321">
        <w:tab/>
      </w:r>
      <w:r w:rsidRPr="00807321">
        <w:tab/>
        <w:t>1 dan</w:t>
      </w:r>
    </w:p>
    <w:p w:rsidR="00D8555E" w:rsidRPr="00807321" w:rsidRDefault="00D8555E" w:rsidP="00D8555E">
      <w:pPr>
        <w:jc w:val="both"/>
      </w:pPr>
      <w:r w:rsidRPr="00807321">
        <w:tab/>
        <w:t>- samohranom roditelju malodobnog djeteta</w:t>
      </w:r>
      <w:r w:rsidRPr="00807321">
        <w:tab/>
      </w:r>
      <w:r w:rsidRPr="00807321">
        <w:tab/>
      </w:r>
      <w:r w:rsidRPr="00807321">
        <w:tab/>
        <w:t>3 dana</w:t>
      </w:r>
    </w:p>
    <w:p w:rsidR="00D8555E" w:rsidRPr="00807321" w:rsidRDefault="00D8555E" w:rsidP="00D8555E">
      <w:pPr>
        <w:ind w:firstLine="708"/>
        <w:jc w:val="both"/>
      </w:pPr>
      <w:r w:rsidRPr="00807321">
        <w:t>- roditelju, posvojitelju ili skrbniku djeteta</w:t>
      </w:r>
    </w:p>
    <w:p w:rsidR="00D8555E" w:rsidRPr="00807321" w:rsidRDefault="00D8555E" w:rsidP="00D8555E">
      <w:pPr>
        <w:jc w:val="both"/>
      </w:pPr>
      <w:r w:rsidRPr="00807321">
        <w:tab/>
        <w:t xml:space="preserve">   s invaliditetom, bez obzira na ostalu djecu</w:t>
      </w:r>
      <w:r w:rsidRPr="00807321">
        <w:tab/>
      </w:r>
      <w:r w:rsidRPr="00807321">
        <w:tab/>
      </w:r>
      <w:r w:rsidRPr="00807321">
        <w:tab/>
        <w:t>3 dana</w:t>
      </w:r>
    </w:p>
    <w:p w:rsidR="00D8555E" w:rsidRPr="00807321" w:rsidRDefault="00D8555E" w:rsidP="00D8555E">
      <w:pPr>
        <w:jc w:val="both"/>
      </w:pPr>
      <w:r w:rsidRPr="00807321">
        <w:tab/>
        <w:t>- osobi s invaliditetom</w:t>
      </w:r>
      <w:r w:rsidRPr="00807321">
        <w:tab/>
      </w:r>
      <w:r w:rsidRPr="00807321">
        <w:tab/>
      </w:r>
      <w:r w:rsidRPr="00807321">
        <w:tab/>
      </w:r>
      <w:r w:rsidRPr="00807321">
        <w:tab/>
      </w:r>
      <w:r w:rsidRPr="00807321">
        <w:tab/>
        <w:t>3 dana</w:t>
      </w:r>
    </w:p>
    <w:p w:rsidR="00D8555E" w:rsidRPr="00807321" w:rsidRDefault="00D8555E" w:rsidP="00D8555E">
      <w:pPr>
        <w:jc w:val="both"/>
      </w:pPr>
      <w:r w:rsidRPr="00807321">
        <w:t>5. s obzirom na ostvarene rezultate rada:</w:t>
      </w:r>
    </w:p>
    <w:p w:rsidR="00D8555E" w:rsidRPr="00807321" w:rsidRDefault="00D8555E" w:rsidP="00D8555E">
      <w:pPr>
        <w:jc w:val="both"/>
      </w:pPr>
      <w:r w:rsidRPr="00807321">
        <w:tab/>
        <w:t xml:space="preserve">- zaposleni koji je ocijenjen ocjenom „odličan“  </w:t>
      </w:r>
      <w:r w:rsidRPr="00807321">
        <w:tab/>
      </w:r>
      <w:r w:rsidRPr="00807321">
        <w:tab/>
        <w:t>3 dana</w:t>
      </w:r>
      <w:r w:rsidRPr="00807321">
        <w:tab/>
      </w:r>
    </w:p>
    <w:p w:rsidR="00D8555E" w:rsidRPr="00807321" w:rsidRDefault="00D8555E" w:rsidP="00D8555E">
      <w:pPr>
        <w:jc w:val="both"/>
      </w:pPr>
      <w:r w:rsidRPr="00807321">
        <w:tab/>
        <w:t>- zaposleni koji je ocijenjen ocjenom „vrlo dobar”</w:t>
      </w:r>
      <w:r w:rsidRPr="00807321">
        <w:tab/>
        <w:t xml:space="preserve"> </w:t>
      </w:r>
      <w:r w:rsidRPr="00807321">
        <w:tab/>
        <w:t>2 dana</w:t>
      </w:r>
      <w:r w:rsidRPr="00807321">
        <w:tab/>
      </w:r>
    </w:p>
    <w:p w:rsidR="00D8555E" w:rsidRPr="00807321" w:rsidRDefault="00D8555E" w:rsidP="00D8555E">
      <w:pPr>
        <w:jc w:val="both"/>
      </w:pPr>
      <w:r w:rsidRPr="00807321">
        <w:tab/>
        <w:t>- zaposleni koji je ocijenjen ocjenom “dobar”</w:t>
      </w:r>
      <w:r w:rsidRPr="00807321">
        <w:tab/>
      </w:r>
      <w:r w:rsidRPr="00807321">
        <w:tab/>
        <w:t>1 dan</w:t>
      </w:r>
    </w:p>
    <w:p w:rsidR="00D8555E" w:rsidRPr="00807321" w:rsidRDefault="00D8555E" w:rsidP="00D8555E">
      <w:pPr>
        <w:jc w:val="both"/>
      </w:pPr>
    </w:p>
    <w:p w:rsidR="00D8555E" w:rsidRPr="00807321" w:rsidRDefault="00D8555E" w:rsidP="00D8555E">
      <w:pPr>
        <w:jc w:val="both"/>
      </w:pPr>
      <w:r w:rsidRPr="00807321">
        <w:lastRenderedPageBreak/>
        <w:tab/>
        <w:t>Ukupno trajanje godišnjeg odmora određuje se na način da se 20 radnih dana uvećava za zbroj svih dodatnih dana utvrđenih točkama od 1. do 5.stavka 1. ovoga članka i ne može trajati duže od 30 radnih dana.</w:t>
      </w:r>
    </w:p>
    <w:p w:rsidR="00D8555E" w:rsidRPr="00807321" w:rsidRDefault="00D8555E" w:rsidP="00D8555E">
      <w:pPr>
        <w:jc w:val="both"/>
      </w:pPr>
    </w:p>
    <w:p w:rsidR="00D8555E" w:rsidRDefault="00D8555E" w:rsidP="00D8555E">
      <w:pPr>
        <w:jc w:val="center"/>
      </w:pPr>
      <w:r>
        <w:t>Članak 15.</w:t>
      </w:r>
    </w:p>
    <w:p w:rsidR="00D8555E" w:rsidRDefault="00D8555E" w:rsidP="00D8555E">
      <w:pPr>
        <w:jc w:val="both"/>
      </w:pPr>
    </w:p>
    <w:p w:rsidR="00D8555E" w:rsidRDefault="00D8555E" w:rsidP="00D8555E">
      <w:pPr>
        <w:jc w:val="both"/>
      </w:pPr>
      <w:r>
        <w:tab/>
        <w:t>Slijepi službenik i namještenik te službenik i namještenik donator organa, kao i službenik i namještenik koji radi na poslovima na kojima ga ni uz primjenu mjera zaštite na radu, nije moguće u potpunosti zaštititi od štetnih utjecaja, ima pravo na najmanje 30 radnih dana godišnjeg odmora, ako to pravo ne ostvaruje primjenom mjerila iz članka 14. ovog Ugovora.</w:t>
      </w:r>
    </w:p>
    <w:p w:rsidR="00D8555E" w:rsidRDefault="00D8555E" w:rsidP="00D8555E">
      <w:pPr>
        <w:jc w:val="both"/>
      </w:pPr>
    </w:p>
    <w:p w:rsidR="00D8555E" w:rsidRDefault="00D8555E" w:rsidP="00D8555E">
      <w:pPr>
        <w:jc w:val="center"/>
      </w:pPr>
      <w:r>
        <w:t>Članak 16.</w:t>
      </w:r>
    </w:p>
    <w:p w:rsidR="00D8555E" w:rsidRDefault="00D8555E" w:rsidP="00D8555E">
      <w:pPr>
        <w:jc w:val="both"/>
      </w:pPr>
    </w:p>
    <w:p w:rsidR="00D8555E" w:rsidRDefault="00D8555E" w:rsidP="00D8555E">
      <w:pPr>
        <w:jc w:val="both"/>
      </w:pPr>
      <w:r>
        <w:tab/>
        <w:t>Vrijeme korištenja godišnjeg odmora utvrđuje se planom korištenja godišnjeg odmora, što ga donosi čelnik upravnog tijela ili osoba koju on ovlasti.</w:t>
      </w:r>
    </w:p>
    <w:p w:rsidR="00D8555E" w:rsidRDefault="00D8555E" w:rsidP="00D8555E">
      <w:pPr>
        <w:jc w:val="both"/>
      </w:pPr>
    </w:p>
    <w:p w:rsidR="00D8555E" w:rsidRDefault="00D8555E" w:rsidP="00D8555E">
      <w:pPr>
        <w:jc w:val="center"/>
      </w:pPr>
      <w:r>
        <w:t>Članak 17.</w:t>
      </w:r>
    </w:p>
    <w:p w:rsidR="00D8555E" w:rsidRDefault="00D8555E" w:rsidP="00D8555E">
      <w:pPr>
        <w:jc w:val="both"/>
      </w:pPr>
    </w:p>
    <w:p w:rsidR="00D8555E" w:rsidRDefault="00D8555E" w:rsidP="00D8555E">
      <w:pPr>
        <w:jc w:val="both"/>
      </w:pPr>
      <w:r>
        <w:tab/>
        <w:t>Na osnovi plana korištenja godišnjeg odmora, čelnik upravnog tijela donosi, za svakog službenika i namještenika posebno, rješenje kojim utvrđuje trajanje godišnjeg odmora prema mjerilima iz članka 14. ovoga Ugovora, ukupno trajanje godišnjeg odmora i vrijeme korištenja godišnjeg odmora, vodeći računa i o pisanoj želji svakoga službenika i namještenika.</w:t>
      </w:r>
    </w:p>
    <w:p w:rsidR="00D8555E" w:rsidRDefault="00D8555E" w:rsidP="00D8555E">
      <w:pPr>
        <w:jc w:val="both"/>
      </w:pPr>
      <w:r>
        <w:tab/>
        <w:t xml:space="preserve">Rješenje iz stavka 1. ovoga članka donosi se, u pravilu, </w:t>
      </w:r>
      <w:r w:rsidRPr="009666D0">
        <w:rPr>
          <w:bCs/>
        </w:rPr>
        <w:t>15 dana</w:t>
      </w:r>
      <w:r>
        <w:rPr>
          <w:b/>
          <w:bCs/>
        </w:rPr>
        <w:t xml:space="preserve"> </w:t>
      </w:r>
      <w:r>
        <w:t>prije, a najkasnije 2 dana prije početka korištenja godišnjeg odmora.</w:t>
      </w:r>
    </w:p>
    <w:p w:rsidR="00D8555E" w:rsidRDefault="00D8555E" w:rsidP="00D8555E">
      <w:pPr>
        <w:jc w:val="both"/>
      </w:pPr>
      <w:r>
        <w:tab/>
      </w:r>
    </w:p>
    <w:p w:rsidR="00D8555E" w:rsidRDefault="00D8555E" w:rsidP="00D8555E">
      <w:pPr>
        <w:jc w:val="center"/>
      </w:pPr>
      <w:r>
        <w:t>Članak 18.</w:t>
      </w:r>
    </w:p>
    <w:p w:rsidR="00D8555E" w:rsidRDefault="00D8555E" w:rsidP="00D8555E">
      <w:pPr>
        <w:jc w:val="both"/>
      </w:pPr>
    </w:p>
    <w:p w:rsidR="00D8555E" w:rsidRDefault="00D8555E" w:rsidP="00D8555E">
      <w:pPr>
        <w:jc w:val="both"/>
      </w:pPr>
      <w:r>
        <w:tab/>
        <w:t>Službenik i namještenik može koristiti godišnji odmor u neprekidnom trajanju ili u dva dijela.</w:t>
      </w:r>
    </w:p>
    <w:p w:rsidR="00D8555E" w:rsidRDefault="00D8555E" w:rsidP="00D8555E">
      <w:pPr>
        <w:jc w:val="both"/>
      </w:pPr>
      <w:r>
        <w:tab/>
        <w:t>Ako službenik i namještenik koristi godišnji odmor u dva dijela, prvi dio mora biti u trajanju od najmanje 2 tjedna neprekidno i mora se koristiti tijekom kalendarske godine za koju ostvaruje pravo na godišnji odmor.</w:t>
      </w:r>
    </w:p>
    <w:p w:rsidR="00D8555E" w:rsidRDefault="00D8555E" w:rsidP="00D8555E">
      <w:pPr>
        <w:jc w:val="both"/>
      </w:pPr>
      <w:r>
        <w:tab/>
        <w:t>Drugi dio godišnjeg odmora službenik i namještenik može iskoristiti najkasnije do 30. lipnja iduće godine.</w:t>
      </w:r>
    </w:p>
    <w:p w:rsidR="00D8555E" w:rsidRDefault="00D8555E" w:rsidP="00D8555E">
      <w:pPr>
        <w:jc w:val="center"/>
      </w:pPr>
    </w:p>
    <w:p w:rsidR="00D8555E" w:rsidRDefault="00D8555E" w:rsidP="00D8555E">
      <w:pPr>
        <w:jc w:val="center"/>
      </w:pPr>
      <w:r>
        <w:t>Članak 19.</w:t>
      </w:r>
    </w:p>
    <w:p w:rsidR="00D8555E" w:rsidRPr="00986A16" w:rsidRDefault="00D8555E" w:rsidP="00D8555E">
      <w:pPr>
        <w:autoSpaceDE w:val="0"/>
        <w:autoSpaceDN w:val="0"/>
        <w:adjustRightInd w:val="0"/>
        <w:ind w:firstLine="708"/>
        <w:jc w:val="both"/>
        <w:rPr>
          <w:lang w:eastAsia="en-US"/>
        </w:rPr>
      </w:pPr>
      <w:r>
        <w:rPr>
          <w:lang w:val="en-US" w:eastAsia="en-US"/>
        </w:rPr>
        <w:t>Ako</w:t>
      </w:r>
      <w:r w:rsidRPr="00986A16">
        <w:rPr>
          <w:lang w:eastAsia="en-US"/>
        </w:rPr>
        <w:t xml:space="preserve"> </w:t>
      </w:r>
      <w:r>
        <w:rPr>
          <w:lang w:val="en-US" w:eastAsia="en-US"/>
        </w:rPr>
        <w:t>je</w:t>
      </w:r>
      <w:r w:rsidRPr="00986A16">
        <w:rPr>
          <w:lang w:eastAsia="en-US"/>
        </w:rPr>
        <w:t xml:space="preserve"> </w:t>
      </w:r>
      <w:r>
        <w:rPr>
          <w:lang w:val="en-US" w:eastAsia="en-US"/>
        </w:rPr>
        <w:t>radniku</w:t>
      </w:r>
      <w:r w:rsidRPr="00986A16">
        <w:rPr>
          <w:lang w:eastAsia="en-US"/>
        </w:rPr>
        <w:t xml:space="preserve"> </w:t>
      </w:r>
      <w:r>
        <w:rPr>
          <w:lang w:val="en-US" w:eastAsia="en-US"/>
        </w:rPr>
        <w:t>bilo</w:t>
      </w:r>
      <w:r w:rsidRPr="00986A16">
        <w:rPr>
          <w:lang w:eastAsia="en-US"/>
        </w:rPr>
        <w:t xml:space="preserve"> </w:t>
      </w:r>
      <w:r>
        <w:rPr>
          <w:lang w:val="en-US" w:eastAsia="en-US"/>
        </w:rPr>
        <w:t>omogu</w:t>
      </w:r>
      <w:r w:rsidRPr="00986A16">
        <w:rPr>
          <w:rFonts w:ascii="TTE17EDE88t00" w:eastAsia="TTE17EDE88t00" w:cs="TTE17EDE88t00" w:hint="eastAsia"/>
          <w:lang w:eastAsia="en-US"/>
        </w:rPr>
        <w:t>ć</w:t>
      </w:r>
      <w:r>
        <w:rPr>
          <w:lang w:val="en-US" w:eastAsia="en-US"/>
        </w:rPr>
        <w:t>eno</w:t>
      </w:r>
      <w:r w:rsidRPr="00986A16">
        <w:rPr>
          <w:lang w:eastAsia="en-US"/>
        </w:rPr>
        <w:t xml:space="preserve"> </w:t>
      </w:r>
      <w:r>
        <w:rPr>
          <w:lang w:val="en-US" w:eastAsia="en-US"/>
        </w:rPr>
        <w:t>kori</w:t>
      </w:r>
      <w:r w:rsidRPr="00986A16">
        <w:rPr>
          <w:lang w:eastAsia="en-US"/>
        </w:rPr>
        <w:t>š</w:t>
      </w:r>
      <w:r>
        <w:rPr>
          <w:lang w:val="en-US" w:eastAsia="en-US"/>
        </w:rPr>
        <w:t>tenje</w:t>
      </w:r>
      <w:r w:rsidRPr="00986A16">
        <w:rPr>
          <w:lang w:eastAsia="en-US"/>
        </w:rPr>
        <w:t xml:space="preserve"> </w:t>
      </w:r>
      <w:r>
        <w:rPr>
          <w:lang w:val="en-US" w:eastAsia="en-US"/>
        </w:rPr>
        <w:t>prvog</w:t>
      </w:r>
      <w:r w:rsidRPr="00986A16">
        <w:rPr>
          <w:lang w:eastAsia="en-US"/>
        </w:rPr>
        <w:t xml:space="preserve"> </w:t>
      </w:r>
      <w:r>
        <w:rPr>
          <w:lang w:val="en-US" w:eastAsia="en-US"/>
        </w:rPr>
        <w:t>dijela</w:t>
      </w:r>
      <w:r w:rsidRPr="00986A16">
        <w:rPr>
          <w:lang w:eastAsia="en-US"/>
        </w:rPr>
        <w:t xml:space="preserve"> </w:t>
      </w:r>
      <w:r>
        <w:rPr>
          <w:lang w:val="en-US" w:eastAsia="en-US"/>
        </w:rPr>
        <w:t>godi</w:t>
      </w:r>
      <w:r w:rsidRPr="00986A16">
        <w:rPr>
          <w:lang w:eastAsia="en-US"/>
        </w:rPr>
        <w:t>š</w:t>
      </w:r>
      <w:r>
        <w:rPr>
          <w:lang w:val="en-US" w:eastAsia="en-US"/>
        </w:rPr>
        <w:t>njeg</w:t>
      </w:r>
      <w:r w:rsidRPr="0066438F">
        <w:rPr>
          <w:lang w:eastAsia="en-US"/>
        </w:rPr>
        <w:t xml:space="preserve"> </w:t>
      </w:r>
      <w:r>
        <w:rPr>
          <w:lang w:val="en-US" w:eastAsia="en-US"/>
        </w:rPr>
        <w:t>odmora</w:t>
      </w:r>
      <w:r w:rsidRPr="00986A16">
        <w:rPr>
          <w:lang w:eastAsia="en-US"/>
        </w:rPr>
        <w:t xml:space="preserve"> (</w:t>
      </w:r>
      <w:r>
        <w:rPr>
          <w:lang w:val="en-US" w:eastAsia="en-US"/>
        </w:rPr>
        <w:t>u</w:t>
      </w:r>
      <w:r w:rsidRPr="00986A16">
        <w:rPr>
          <w:lang w:eastAsia="en-US"/>
        </w:rPr>
        <w:t xml:space="preserve"> </w:t>
      </w:r>
      <w:r>
        <w:rPr>
          <w:lang w:val="en-US" w:eastAsia="en-US"/>
        </w:rPr>
        <w:t>trajanju</w:t>
      </w:r>
      <w:r w:rsidRPr="00986A16">
        <w:rPr>
          <w:lang w:eastAsia="en-US"/>
        </w:rPr>
        <w:t xml:space="preserve"> </w:t>
      </w:r>
      <w:r>
        <w:rPr>
          <w:lang w:val="en-US" w:eastAsia="en-US"/>
        </w:rPr>
        <w:t>od</w:t>
      </w:r>
      <w:r w:rsidRPr="00986A16">
        <w:rPr>
          <w:lang w:eastAsia="en-US"/>
        </w:rPr>
        <w:t xml:space="preserve"> </w:t>
      </w:r>
      <w:r>
        <w:rPr>
          <w:lang w:val="en-US" w:eastAsia="en-US"/>
        </w:rPr>
        <w:t>najmanje</w:t>
      </w:r>
      <w:r w:rsidRPr="00986A16">
        <w:rPr>
          <w:lang w:eastAsia="en-US"/>
        </w:rPr>
        <w:t xml:space="preserve"> 2 </w:t>
      </w:r>
      <w:r>
        <w:rPr>
          <w:lang w:val="en-US" w:eastAsia="en-US"/>
        </w:rPr>
        <w:t>tjedna</w:t>
      </w:r>
      <w:r w:rsidRPr="00986A16">
        <w:rPr>
          <w:lang w:eastAsia="en-US"/>
        </w:rPr>
        <w:t xml:space="preserve">), </w:t>
      </w:r>
      <w:r>
        <w:rPr>
          <w:lang w:val="en-US" w:eastAsia="en-US"/>
        </w:rPr>
        <w:t>radnik</w:t>
      </w:r>
      <w:r w:rsidRPr="00986A16">
        <w:rPr>
          <w:lang w:eastAsia="en-US"/>
        </w:rPr>
        <w:t xml:space="preserve"> </w:t>
      </w:r>
      <w:r>
        <w:rPr>
          <w:lang w:val="en-US" w:eastAsia="en-US"/>
        </w:rPr>
        <w:t>navedeni</w:t>
      </w:r>
      <w:r w:rsidRPr="00986A16">
        <w:rPr>
          <w:lang w:eastAsia="en-US"/>
        </w:rPr>
        <w:t xml:space="preserve"> </w:t>
      </w:r>
      <w:r>
        <w:rPr>
          <w:lang w:val="en-US" w:eastAsia="en-US"/>
        </w:rPr>
        <w:t>godi</w:t>
      </w:r>
      <w:r w:rsidRPr="00986A16">
        <w:rPr>
          <w:lang w:eastAsia="en-US"/>
        </w:rPr>
        <w:t>š</w:t>
      </w:r>
      <w:r>
        <w:rPr>
          <w:lang w:val="en-US" w:eastAsia="en-US"/>
        </w:rPr>
        <w:t>nji</w:t>
      </w:r>
      <w:r w:rsidRPr="00986A16">
        <w:rPr>
          <w:lang w:eastAsia="en-US"/>
        </w:rPr>
        <w:t xml:space="preserve"> </w:t>
      </w:r>
      <w:r>
        <w:rPr>
          <w:lang w:val="en-US" w:eastAsia="en-US"/>
        </w:rPr>
        <w:t>odmor</w:t>
      </w:r>
      <w:r w:rsidRPr="00986A16">
        <w:rPr>
          <w:lang w:eastAsia="en-US"/>
        </w:rPr>
        <w:t xml:space="preserve"> </w:t>
      </w:r>
      <w:r>
        <w:rPr>
          <w:lang w:val="en-US" w:eastAsia="en-US"/>
        </w:rPr>
        <w:t>ne</w:t>
      </w:r>
      <w:r w:rsidRPr="00986A16">
        <w:rPr>
          <w:lang w:eastAsia="en-US"/>
        </w:rPr>
        <w:t xml:space="preserve"> </w:t>
      </w:r>
      <w:r>
        <w:rPr>
          <w:lang w:val="en-US" w:eastAsia="en-US"/>
        </w:rPr>
        <w:t>mo</w:t>
      </w:r>
      <w:r w:rsidRPr="00986A16">
        <w:rPr>
          <w:lang w:eastAsia="en-US"/>
        </w:rPr>
        <w:t>ž</w:t>
      </w:r>
      <w:r>
        <w:rPr>
          <w:lang w:val="en-US" w:eastAsia="en-US"/>
        </w:rPr>
        <w:t>e</w:t>
      </w:r>
      <w:r w:rsidRPr="00986A16">
        <w:rPr>
          <w:lang w:eastAsia="en-US"/>
        </w:rPr>
        <w:t xml:space="preserve"> </w:t>
      </w:r>
      <w:r>
        <w:rPr>
          <w:lang w:val="en-US" w:eastAsia="en-US"/>
        </w:rPr>
        <w:t>prenijeti</w:t>
      </w:r>
      <w:r w:rsidRPr="00986A16">
        <w:rPr>
          <w:lang w:eastAsia="en-US"/>
        </w:rPr>
        <w:t xml:space="preserve"> </w:t>
      </w:r>
      <w:r>
        <w:rPr>
          <w:lang w:val="en-US" w:eastAsia="en-US"/>
        </w:rPr>
        <w:t>u</w:t>
      </w:r>
      <w:r w:rsidRPr="00986A16">
        <w:rPr>
          <w:lang w:eastAsia="en-US"/>
        </w:rPr>
        <w:t xml:space="preserve"> </w:t>
      </w:r>
      <w:r>
        <w:rPr>
          <w:lang w:val="en-US" w:eastAsia="en-US"/>
        </w:rPr>
        <w:t>sljede</w:t>
      </w:r>
      <w:r w:rsidRPr="00986A16">
        <w:rPr>
          <w:rFonts w:ascii="TTE17EDE88t00" w:eastAsia="TTE17EDE88t00" w:cs="TTE17EDE88t00" w:hint="eastAsia"/>
          <w:lang w:eastAsia="en-US"/>
        </w:rPr>
        <w:t>ć</w:t>
      </w:r>
      <w:r>
        <w:rPr>
          <w:lang w:val="en-US" w:eastAsia="en-US"/>
        </w:rPr>
        <w:t>u</w:t>
      </w:r>
      <w:r w:rsidRPr="00986A16">
        <w:rPr>
          <w:lang w:eastAsia="en-US"/>
        </w:rPr>
        <w:t xml:space="preserve"> </w:t>
      </w:r>
      <w:r>
        <w:rPr>
          <w:lang w:val="en-US" w:eastAsia="en-US"/>
        </w:rPr>
        <w:t>kalendarsku</w:t>
      </w:r>
      <w:r w:rsidRPr="00986A16">
        <w:rPr>
          <w:lang w:eastAsia="en-US"/>
        </w:rPr>
        <w:t xml:space="preserve"> </w:t>
      </w:r>
      <w:r>
        <w:rPr>
          <w:lang w:val="en-US" w:eastAsia="en-US"/>
        </w:rPr>
        <w:t>godinu</w:t>
      </w:r>
      <w:r w:rsidRPr="00986A16">
        <w:rPr>
          <w:lang w:eastAsia="en-US"/>
        </w:rPr>
        <w:t>.</w:t>
      </w:r>
    </w:p>
    <w:p w:rsidR="00D8555E" w:rsidRDefault="00D8555E" w:rsidP="00D8555E">
      <w:pPr>
        <w:ind w:firstLine="708"/>
        <w:jc w:val="both"/>
      </w:pPr>
      <w:r w:rsidRPr="00BC3E86">
        <w:rPr>
          <w:bCs/>
          <w:lang w:val="en-US" w:eastAsia="en-US"/>
        </w:rPr>
        <w:t>Iznimno</w:t>
      </w:r>
      <w:r w:rsidRPr="00986A16">
        <w:rPr>
          <w:bCs/>
          <w:lang w:eastAsia="en-US"/>
        </w:rPr>
        <w:t xml:space="preserve"> </w:t>
      </w:r>
      <w:r>
        <w:rPr>
          <w:lang w:val="en-US" w:eastAsia="en-US"/>
        </w:rPr>
        <w:t>od</w:t>
      </w:r>
      <w:r w:rsidRPr="00986A16">
        <w:rPr>
          <w:lang w:eastAsia="en-US"/>
        </w:rPr>
        <w:t xml:space="preserve"> </w:t>
      </w:r>
      <w:r>
        <w:rPr>
          <w:lang w:val="en-US" w:eastAsia="en-US"/>
        </w:rPr>
        <w:t>navedenog</w:t>
      </w:r>
      <w:r w:rsidRPr="00986A16">
        <w:rPr>
          <w:lang w:eastAsia="en-US"/>
        </w:rPr>
        <w:t xml:space="preserve">, </w:t>
      </w:r>
      <w:r>
        <w:t>godišnji odmor</w:t>
      </w:r>
      <w:r w:rsidRPr="00986A16">
        <w:rPr>
          <w:lang w:eastAsia="en-US"/>
        </w:rPr>
        <w:t xml:space="preserve"> </w:t>
      </w:r>
      <w:r>
        <w:rPr>
          <w:lang w:val="en-US" w:eastAsia="en-US"/>
        </w:rPr>
        <w:t>koji</w:t>
      </w:r>
      <w:r w:rsidRPr="00986A16">
        <w:rPr>
          <w:lang w:eastAsia="en-US"/>
        </w:rPr>
        <w:t xml:space="preserve"> </w:t>
      </w:r>
      <w:r>
        <w:rPr>
          <w:lang w:val="en-US" w:eastAsia="en-US"/>
        </w:rPr>
        <w:t>je</w:t>
      </w:r>
      <w:r w:rsidRPr="00986A16">
        <w:rPr>
          <w:lang w:eastAsia="en-US"/>
        </w:rPr>
        <w:t xml:space="preserve"> </w:t>
      </w:r>
      <w:r>
        <w:rPr>
          <w:lang w:val="en-US" w:eastAsia="en-US"/>
        </w:rPr>
        <w:t>prekinut</w:t>
      </w:r>
      <w:r w:rsidRPr="00986A16">
        <w:rPr>
          <w:lang w:eastAsia="en-US"/>
        </w:rPr>
        <w:t xml:space="preserve"> </w:t>
      </w:r>
      <w:r>
        <w:rPr>
          <w:lang w:val="en-US" w:eastAsia="en-US"/>
        </w:rPr>
        <w:t>ili</w:t>
      </w:r>
      <w:r w:rsidRPr="00986A16">
        <w:rPr>
          <w:lang w:eastAsia="en-US"/>
        </w:rPr>
        <w:t xml:space="preserve"> </w:t>
      </w:r>
      <w:r>
        <w:rPr>
          <w:lang w:val="en-US" w:eastAsia="en-US"/>
        </w:rPr>
        <w:t>nije</w:t>
      </w:r>
      <w:r w:rsidRPr="00986A16">
        <w:rPr>
          <w:lang w:eastAsia="en-US"/>
        </w:rPr>
        <w:t xml:space="preserve"> </w:t>
      </w:r>
      <w:r>
        <w:rPr>
          <w:lang w:val="en-US" w:eastAsia="en-US"/>
        </w:rPr>
        <w:t>kori</w:t>
      </w:r>
      <w:r w:rsidRPr="00986A16">
        <w:rPr>
          <w:lang w:eastAsia="en-US"/>
        </w:rPr>
        <w:t>š</w:t>
      </w:r>
      <w:r>
        <w:rPr>
          <w:lang w:val="en-US" w:eastAsia="en-US"/>
        </w:rPr>
        <w:t>ten</w:t>
      </w:r>
      <w:r>
        <w:t xml:space="preserve"> u kalendarskoj godini u kojoj je stečen zbog bolesti ili korištenja prava na rodiljni, roditeljski ili posvojiteljski dopust odnosno zbog vojne vježbe ili drugog opravdanog razloga, službenik i namještenik ima pravo iskoristiti do 30. lipnja iduće godine. </w:t>
      </w:r>
    </w:p>
    <w:p w:rsidR="00D8555E" w:rsidRDefault="00D8555E" w:rsidP="00D8555E">
      <w:pPr>
        <w:jc w:val="both"/>
      </w:pPr>
    </w:p>
    <w:p w:rsidR="00D8555E" w:rsidRDefault="00D8555E" w:rsidP="00D8555E">
      <w:pPr>
        <w:jc w:val="center"/>
      </w:pPr>
      <w:r>
        <w:t>Članak 20.</w:t>
      </w:r>
    </w:p>
    <w:p w:rsidR="00D8555E" w:rsidRDefault="00D8555E" w:rsidP="00D8555E">
      <w:pPr>
        <w:jc w:val="both"/>
      </w:pPr>
    </w:p>
    <w:p w:rsidR="00D8555E" w:rsidRDefault="00D8555E" w:rsidP="00D8555E">
      <w:pPr>
        <w:jc w:val="both"/>
      </w:pPr>
      <w:r>
        <w:lastRenderedPageBreak/>
        <w:tab/>
        <w:t>U slučaju prestanka rada zbog prelaska na rad drugom poslodavcu, službenik i namještenik ima pravo iskoristiti godišnji odmor na koji je stekao pravo u upravnom tijelu u kojem mu prestaje radni odnos, u skladu sa člancima 14. i 15. ovoga Ugovora.</w:t>
      </w:r>
    </w:p>
    <w:p w:rsidR="00D8555E" w:rsidRDefault="00D8555E" w:rsidP="00D8555E">
      <w:pPr>
        <w:jc w:val="both"/>
      </w:pPr>
    </w:p>
    <w:p w:rsidR="00D8555E" w:rsidRDefault="00D8555E" w:rsidP="00D8555E">
      <w:pPr>
        <w:jc w:val="center"/>
      </w:pPr>
      <w:r>
        <w:t>Članak 21.</w:t>
      </w:r>
    </w:p>
    <w:p w:rsidR="00D8555E" w:rsidRDefault="00D8555E" w:rsidP="00D8555E">
      <w:pPr>
        <w:jc w:val="both"/>
      </w:pPr>
    </w:p>
    <w:p w:rsidR="00D8555E" w:rsidRDefault="00D8555E" w:rsidP="00D8555E">
      <w:pPr>
        <w:jc w:val="both"/>
      </w:pPr>
      <w:r w:rsidRPr="00807321">
        <w:tab/>
        <w:t>Službenik i namještenik ima pravo koristiti tri puta godišnje po dva dana godišnjeg</w:t>
      </w:r>
      <w:r>
        <w:t xml:space="preserve"> odmora prema svom zahtjevu i u vrijeme koje sam odredi, ali je o tome dužan obavijestiti neposredno nadređenu osobu, najmanje jedan dan prije.</w:t>
      </w:r>
    </w:p>
    <w:p w:rsidR="00D8555E" w:rsidRDefault="00D8555E" w:rsidP="00D8555E">
      <w:pPr>
        <w:jc w:val="both"/>
      </w:pPr>
    </w:p>
    <w:p w:rsidR="00D8555E" w:rsidRDefault="00D8555E" w:rsidP="00D8555E">
      <w:pPr>
        <w:jc w:val="center"/>
      </w:pPr>
      <w:r>
        <w:t>Članak 22.</w:t>
      </w:r>
    </w:p>
    <w:p w:rsidR="00D8555E" w:rsidRDefault="00D8555E" w:rsidP="00D8555E">
      <w:pPr>
        <w:jc w:val="both"/>
      </w:pPr>
    </w:p>
    <w:p w:rsidR="00D8555E" w:rsidRDefault="00D8555E" w:rsidP="00D8555E">
      <w:pPr>
        <w:jc w:val="both"/>
      </w:pPr>
      <w:r>
        <w:tab/>
        <w:t>Službeniku i namješteniku se može odgoditi, odnosno prekinuti korištenje godišnjeg odmora radi izvršenja važnih i neodgodivih poslova.</w:t>
      </w:r>
    </w:p>
    <w:p w:rsidR="00D8555E" w:rsidRDefault="00D8555E" w:rsidP="00D8555E">
      <w:pPr>
        <w:jc w:val="both"/>
      </w:pPr>
      <w:r>
        <w:tab/>
        <w:t>Pisanu odluku o odgodi, odnosno prekidu korištenja godišnjeg odmora iz stavka 1. ovoga članka s kratkim obrazloženjem donosi čelnik upravnog tijela.</w:t>
      </w:r>
    </w:p>
    <w:p w:rsidR="00D8555E" w:rsidRDefault="00D8555E" w:rsidP="00D8555E">
      <w:pPr>
        <w:jc w:val="both"/>
      </w:pPr>
      <w:r>
        <w:tab/>
        <w:t>Službeniku i namješteniku kojem je odgođeno ili prekinuto korištenje godišnjeg odmora mora se omogućiti naknadno korištenje, odnosno nastavljanje korištenja godišnjeg odmora.</w:t>
      </w:r>
    </w:p>
    <w:p w:rsidR="00D8555E" w:rsidRDefault="00D8555E" w:rsidP="00D8555E">
      <w:pPr>
        <w:jc w:val="center"/>
      </w:pPr>
      <w:r>
        <w:t>Članak 23.</w:t>
      </w:r>
    </w:p>
    <w:p w:rsidR="00D8555E" w:rsidRDefault="00D8555E" w:rsidP="00D8555E">
      <w:pPr>
        <w:jc w:val="both"/>
      </w:pPr>
    </w:p>
    <w:p w:rsidR="00D8555E" w:rsidRPr="0066438F" w:rsidRDefault="00D8555E" w:rsidP="00D8555E">
      <w:pPr>
        <w:jc w:val="both"/>
      </w:pPr>
      <w:r w:rsidRPr="0066438F">
        <w:tab/>
        <w:t>Službenik i namještenik ima pravo na naknadu stvarnih troškova prouzročenih odgodom, odnosno prekidom korištenja godišnjeg odmora, osim ukoliko je službenik i namještenik prouzročio potrebu odgode odnosno prekida korištenja godišnjeg odmora.</w:t>
      </w:r>
    </w:p>
    <w:p w:rsidR="00D8555E" w:rsidRDefault="00D8555E" w:rsidP="00D8555E">
      <w:pPr>
        <w:jc w:val="both"/>
      </w:pPr>
      <w:r>
        <w:tab/>
        <w:t>Troškovima iz stavka 1. ovoga članka smatraju se putni i drugi troškovi.</w:t>
      </w:r>
    </w:p>
    <w:p w:rsidR="00D8555E" w:rsidRDefault="00D8555E" w:rsidP="00D8555E">
      <w:pPr>
        <w:jc w:val="both"/>
      </w:pPr>
      <w:r>
        <w:tab/>
        <w:t>Putnim troškovima smatraju se stvarni troškovi prijevoza kojega je službenik i namještenik koristio u polasku i povratku iz mjesta zaposlenja do mjesta u kojem je koristio godišnji odmor u trenutku prekida i dnevnice u povratku do mjesta zaposlenja, prema propisima o naknadi troškova za službena putovanja.</w:t>
      </w:r>
    </w:p>
    <w:p w:rsidR="00D8555E" w:rsidRDefault="00D8555E" w:rsidP="00D8555E">
      <w:pPr>
        <w:jc w:val="both"/>
      </w:pPr>
      <w:r>
        <w:tab/>
        <w:t xml:space="preserve">Drugim se troškovima smatraju ostali izdaci koji su nastali za službenika i namještenika zbog odgode, odnosno prekida godišnjeg odmora, što dokazuje odgovarajućom dokumentacijom. </w:t>
      </w:r>
    </w:p>
    <w:p w:rsidR="00D8555E" w:rsidRDefault="00D8555E" w:rsidP="00D8555E">
      <w:pPr>
        <w:jc w:val="both"/>
      </w:pPr>
    </w:p>
    <w:p w:rsidR="00D8555E" w:rsidRDefault="00D8555E" w:rsidP="00D8555E">
      <w:pPr>
        <w:jc w:val="both"/>
        <w:rPr>
          <w:b/>
          <w:i/>
        </w:rPr>
      </w:pPr>
      <w:r>
        <w:rPr>
          <w:b/>
          <w:i/>
        </w:rPr>
        <w:t>Plaćeni dopust</w:t>
      </w:r>
    </w:p>
    <w:p w:rsidR="00D8555E" w:rsidRDefault="00D8555E" w:rsidP="00D8555E">
      <w:pPr>
        <w:jc w:val="center"/>
      </w:pPr>
      <w:r>
        <w:t>Članak 24.</w:t>
      </w:r>
    </w:p>
    <w:p w:rsidR="00D8555E" w:rsidRDefault="00D8555E" w:rsidP="00D8555E">
      <w:pPr>
        <w:jc w:val="both"/>
      </w:pPr>
    </w:p>
    <w:p w:rsidR="00D8555E" w:rsidRDefault="00D8555E" w:rsidP="00D8555E">
      <w:pPr>
        <w:jc w:val="both"/>
      </w:pPr>
      <w:r>
        <w:tab/>
        <w:t>Službenik i namještenik ima pravo na dopust uz naknadu plaće (plaćeni dopust) u jednoj kalendarskoj godini u sljedećim slučajevima:</w:t>
      </w:r>
    </w:p>
    <w:p w:rsidR="00D8555E" w:rsidRDefault="00D8555E" w:rsidP="00D8555E">
      <w:pPr>
        <w:jc w:val="both"/>
      </w:pPr>
      <w:r>
        <w:tab/>
        <w:t>- zaključenje braka</w:t>
      </w:r>
      <w:r>
        <w:tab/>
      </w:r>
      <w:r>
        <w:tab/>
      </w:r>
      <w:r>
        <w:tab/>
      </w:r>
      <w:r>
        <w:tab/>
      </w:r>
      <w:r>
        <w:tab/>
        <w:t>5 radnih dana</w:t>
      </w:r>
    </w:p>
    <w:p w:rsidR="00D8555E" w:rsidRDefault="00D8555E" w:rsidP="00D8555E">
      <w:pPr>
        <w:jc w:val="both"/>
      </w:pPr>
      <w:r>
        <w:tab/>
        <w:t>- rođenje djeteta</w:t>
      </w:r>
      <w:r>
        <w:tab/>
      </w:r>
      <w:r>
        <w:tab/>
      </w:r>
      <w:r>
        <w:tab/>
      </w:r>
      <w:r>
        <w:tab/>
      </w:r>
      <w:r>
        <w:tab/>
        <w:t>5 radnih dana</w:t>
      </w:r>
    </w:p>
    <w:p w:rsidR="00D8555E" w:rsidRDefault="00D8555E" w:rsidP="00D8555E">
      <w:pPr>
        <w:jc w:val="both"/>
      </w:pPr>
      <w:r>
        <w:tab/>
        <w:t xml:space="preserve">- smrt supružnika, roditelja, očuha i maćehe, </w:t>
      </w:r>
    </w:p>
    <w:p w:rsidR="00D8555E" w:rsidRDefault="00D8555E" w:rsidP="00D8555E">
      <w:pPr>
        <w:ind w:firstLine="708"/>
        <w:jc w:val="both"/>
      </w:pPr>
      <w:r>
        <w:t xml:space="preserve">  djeteta, posvojitelja, posvojenika i unuka</w:t>
      </w:r>
      <w:r>
        <w:tab/>
      </w:r>
      <w:r>
        <w:tab/>
        <w:t>5 radnih dana</w:t>
      </w:r>
    </w:p>
    <w:p w:rsidR="00D8555E" w:rsidRDefault="00D8555E" w:rsidP="00D8555E">
      <w:pPr>
        <w:jc w:val="both"/>
      </w:pPr>
      <w:r>
        <w:tab/>
        <w:t>- smrt brata ili sestre, djeda ili bake te roditelja</w:t>
      </w:r>
    </w:p>
    <w:p w:rsidR="00D8555E" w:rsidRDefault="00D8555E" w:rsidP="00D8555E">
      <w:pPr>
        <w:jc w:val="both"/>
      </w:pPr>
      <w:r>
        <w:tab/>
        <w:t xml:space="preserve">  supružnika</w:t>
      </w:r>
      <w:r>
        <w:tab/>
      </w:r>
      <w:r>
        <w:tab/>
      </w:r>
      <w:r>
        <w:tab/>
      </w:r>
      <w:r>
        <w:tab/>
      </w:r>
      <w:r>
        <w:tab/>
      </w:r>
      <w:r>
        <w:tab/>
        <w:t>3 radna dana</w:t>
      </w:r>
    </w:p>
    <w:p w:rsidR="00D8555E" w:rsidRDefault="00D8555E" w:rsidP="00D8555E">
      <w:pPr>
        <w:jc w:val="both"/>
      </w:pPr>
      <w:r>
        <w:tab/>
        <w:t>- selidba u istom mjestu stanovanja</w:t>
      </w:r>
      <w:r>
        <w:tab/>
      </w:r>
      <w:r>
        <w:tab/>
      </w:r>
      <w:r>
        <w:tab/>
        <w:t>2 radna dana</w:t>
      </w:r>
      <w:r>
        <w:tab/>
      </w:r>
    </w:p>
    <w:p w:rsidR="00D8555E" w:rsidRDefault="00D8555E" w:rsidP="00D8555E">
      <w:pPr>
        <w:jc w:val="both"/>
      </w:pPr>
      <w:r>
        <w:tab/>
        <w:t xml:space="preserve">- selidba u drugo mjesto stanovanja </w:t>
      </w:r>
      <w:r>
        <w:tab/>
      </w:r>
      <w:r>
        <w:tab/>
      </w:r>
      <w:r>
        <w:tab/>
        <w:t>3 radna dana</w:t>
      </w:r>
    </w:p>
    <w:p w:rsidR="00D8555E" w:rsidRDefault="00D8555E" w:rsidP="00D8555E">
      <w:pPr>
        <w:jc w:val="both"/>
      </w:pPr>
      <w:r>
        <w:tab/>
        <w:t>- dobrovoljni davatelj krvi za svako</w:t>
      </w:r>
    </w:p>
    <w:p w:rsidR="00D8555E" w:rsidRDefault="00D8555E" w:rsidP="00D8555E">
      <w:pPr>
        <w:jc w:val="both"/>
      </w:pPr>
      <w:r>
        <w:tab/>
        <w:t xml:space="preserve">  dobrovoljno davanje</w:t>
      </w:r>
      <w:r>
        <w:tab/>
      </w:r>
      <w:r>
        <w:tab/>
      </w:r>
      <w:r>
        <w:tab/>
      </w:r>
      <w:r>
        <w:tab/>
      </w:r>
      <w:r>
        <w:tab/>
        <w:t>2 radna dana</w:t>
      </w:r>
    </w:p>
    <w:p w:rsidR="00D8555E" w:rsidRDefault="00D8555E" w:rsidP="00D8555E">
      <w:pPr>
        <w:jc w:val="both"/>
      </w:pPr>
      <w:r>
        <w:lastRenderedPageBreak/>
        <w:tab/>
        <w:t xml:space="preserve">- teška bolest djeteta, supružnika ili roditelja izvan </w:t>
      </w:r>
    </w:p>
    <w:p w:rsidR="00D8555E" w:rsidRDefault="00D8555E" w:rsidP="00D8555E">
      <w:pPr>
        <w:jc w:val="both"/>
      </w:pPr>
      <w:r>
        <w:tab/>
        <w:t xml:space="preserve">   mjesta stanovanja</w:t>
      </w:r>
      <w:r>
        <w:tab/>
      </w:r>
      <w:r>
        <w:tab/>
      </w:r>
      <w:r>
        <w:tab/>
      </w:r>
      <w:r>
        <w:tab/>
      </w:r>
      <w:r>
        <w:tab/>
        <w:t>5 radnih dana</w:t>
      </w:r>
      <w:r>
        <w:tab/>
      </w:r>
    </w:p>
    <w:p w:rsidR="00D8555E" w:rsidRDefault="00D8555E" w:rsidP="00D8555E">
      <w:pPr>
        <w:jc w:val="both"/>
      </w:pPr>
      <w:r>
        <w:tab/>
        <w:t>- nastup na kulturnim i sportskim priredbama</w:t>
      </w:r>
      <w:r>
        <w:tab/>
        <w:t>2 radna dana</w:t>
      </w:r>
      <w:r>
        <w:tab/>
      </w:r>
    </w:p>
    <w:p w:rsidR="00D8555E" w:rsidRDefault="00D8555E" w:rsidP="00D8555E">
      <w:pPr>
        <w:jc w:val="both"/>
      </w:pPr>
      <w:r>
        <w:tab/>
        <w:t>- sudjelovanje na sindikalnim susretima,</w:t>
      </w:r>
    </w:p>
    <w:p w:rsidR="00D8555E" w:rsidRDefault="00D8555E" w:rsidP="00D8555E">
      <w:pPr>
        <w:jc w:val="both"/>
      </w:pPr>
      <w:r>
        <w:tab/>
        <w:t xml:space="preserve">   seminarima, obrazovanju za sindikalne </w:t>
      </w:r>
    </w:p>
    <w:p w:rsidR="00D8555E" w:rsidRDefault="00D8555E" w:rsidP="00D8555E">
      <w:pPr>
        <w:jc w:val="both"/>
      </w:pPr>
      <w:r>
        <w:tab/>
        <w:t xml:space="preserve">   aktivnosti i dr.</w:t>
      </w:r>
      <w:r>
        <w:tab/>
      </w:r>
      <w:r>
        <w:tab/>
      </w:r>
      <w:r>
        <w:tab/>
      </w:r>
      <w:r>
        <w:tab/>
      </w:r>
      <w:r>
        <w:tab/>
        <w:t>2 radna dana</w:t>
      </w:r>
    </w:p>
    <w:p w:rsidR="00D8555E" w:rsidRDefault="00D8555E" w:rsidP="00D8555E">
      <w:pPr>
        <w:jc w:val="both"/>
      </w:pPr>
      <w:r>
        <w:tab/>
        <w:t>- elementarne nepogode</w:t>
      </w:r>
      <w:r>
        <w:tab/>
      </w:r>
      <w:r>
        <w:tab/>
      </w:r>
      <w:r>
        <w:tab/>
      </w:r>
      <w:r>
        <w:tab/>
        <w:t>5 radnih dana</w:t>
      </w:r>
    </w:p>
    <w:p w:rsidR="00D8555E" w:rsidRDefault="00D8555E" w:rsidP="00D8555E">
      <w:pPr>
        <w:jc w:val="both"/>
      </w:pPr>
      <w:r>
        <w:tab/>
      </w:r>
    </w:p>
    <w:p w:rsidR="00D8555E" w:rsidRPr="00747249" w:rsidRDefault="00D8555E" w:rsidP="00D8555E">
      <w:pPr>
        <w:ind w:firstLine="708"/>
        <w:jc w:val="both"/>
      </w:pPr>
      <w:r>
        <w:t xml:space="preserve">Službenica </w:t>
      </w:r>
      <w:r w:rsidRPr="00747249">
        <w:t>i namještenica trudnica ima pravo na plaćeni dopust za obvezne prenatalne preglede u trajanju od jednog dana za svaki pojedini obvezni prenatalni pregled.</w:t>
      </w:r>
    </w:p>
    <w:p w:rsidR="00D8555E" w:rsidRDefault="00D8555E" w:rsidP="00D8555E">
      <w:pPr>
        <w:ind w:firstLine="708"/>
        <w:jc w:val="both"/>
      </w:pPr>
      <w:r>
        <w:t>Službenik i namještenik ima pravo na plaćeni dopust za svaki smrtni slučaj naveden u stavku 1. ovoga članka, neovisno o broju dana koje je tijekom iste godine iskoristio prema drugim osnovama.</w:t>
      </w:r>
    </w:p>
    <w:p w:rsidR="00D8555E" w:rsidRDefault="00D8555E" w:rsidP="00D8555E">
      <w:pPr>
        <w:jc w:val="both"/>
      </w:pPr>
      <w:r>
        <w:tab/>
        <w:t>U slučaju dobrovoljnog davanja krvi dani plaćenog dopusta u pravilu se koriste neposredno nakon davanja krvi, a u slučaju nemogućnosti korištenja neposredno nakon davanja krvi dani plaćenog dopusta koristit će se u dogovoru s čelnikom upravnog tijela.</w:t>
      </w:r>
    </w:p>
    <w:p w:rsidR="00D8555E" w:rsidRDefault="00D8555E" w:rsidP="00D8555E">
      <w:pPr>
        <w:jc w:val="center"/>
      </w:pPr>
    </w:p>
    <w:p w:rsidR="00D8555E" w:rsidRDefault="00D8555E" w:rsidP="00D8555E">
      <w:pPr>
        <w:jc w:val="center"/>
      </w:pPr>
      <w:r>
        <w:t>Članak 25.</w:t>
      </w:r>
      <w:r>
        <w:tab/>
      </w:r>
    </w:p>
    <w:p w:rsidR="00D8555E" w:rsidRDefault="00D8555E" w:rsidP="00D8555E">
      <w:pPr>
        <w:jc w:val="both"/>
      </w:pPr>
    </w:p>
    <w:p w:rsidR="00D8555E" w:rsidRDefault="00D8555E" w:rsidP="00D8555E">
      <w:pPr>
        <w:jc w:val="both"/>
      </w:pPr>
      <w:r>
        <w:tab/>
        <w:t>Službenik i namještenik ima pravo na plaćeni dopust za polaganje državnoga stručnog ispita, prvi put, u trajanju od sedam radnih dana, neovisno o broju dana koje je tijekom iste godine iskoristio prema drugim osnovama.</w:t>
      </w:r>
    </w:p>
    <w:p w:rsidR="00D8555E" w:rsidRDefault="00D8555E" w:rsidP="00D8555E">
      <w:pPr>
        <w:jc w:val="both"/>
      </w:pPr>
      <w:r>
        <w:tab/>
        <w:t>Za za polaganje pravosudnog ispita službenik ima pravo na plaćeni dopust u trajanju od sedam radnih dana ako nema obvezu polaganja, a trideset radnih dana ako je obvezan polagati pravosudni ispit.</w:t>
      </w:r>
    </w:p>
    <w:p w:rsidR="00D8555E" w:rsidRDefault="00D8555E" w:rsidP="00D8555E">
      <w:pPr>
        <w:jc w:val="both"/>
      </w:pPr>
    </w:p>
    <w:p w:rsidR="00D8555E" w:rsidRDefault="00D8555E" w:rsidP="00D8555E">
      <w:pPr>
        <w:jc w:val="center"/>
      </w:pPr>
      <w:r>
        <w:t xml:space="preserve">Članak 26. </w:t>
      </w:r>
    </w:p>
    <w:p w:rsidR="00D8555E" w:rsidRDefault="00D8555E" w:rsidP="00D8555E">
      <w:pPr>
        <w:jc w:val="both"/>
      </w:pPr>
      <w:r>
        <w:tab/>
        <w:t>Za vrijeme stručnog ili općeg školovanja, osposobljavanja ili usavršavanja za vlastite potrebe, službeniku i namješteniku se za pripremanje i polaganje ispita može odobriti godišnje do sedam radnih dana plaćenog dopusta.</w:t>
      </w:r>
    </w:p>
    <w:p w:rsidR="00D8555E" w:rsidRDefault="00D8555E" w:rsidP="00D8555E">
      <w:pPr>
        <w:jc w:val="center"/>
      </w:pPr>
    </w:p>
    <w:p w:rsidR="00D8555E" w:rsidRDefault="00D8555E" w:rsidP="00D8555E">
      <w:pPr>
        <w:jc w:val="center"/>
      </w:pPr>
      <w:r>
        <w:t>Članak 27.</w:t>
      </w:r>
    </w:p>
    <w:p w:rsidR="00D8555E" w:rsidRDefault="00D8555E" w:rsidP="00D8555E">
      <w:pPr>
        <w:jc w:val="both"/>
      </w:pPr>
    </w:p>
    <w:p w:rsidR="00D8555E" w:rsidRDefault="00D8555E" w:rsidP="00D8555E">
      <w:pPr>
        <w:jc w:val="both"/>
      </w:pPr>
      <w:r>
        <w:tab/>
        <w:t>Službenik i namještenik koji je upućen na školovanje, stručno osposobljavanje ili usavršavanje za pripremanje i polaganje ispita ima pravo na plaćeni dopust u slijedećim slučajevima:</w:t>
      </w:r>
    </w:p>
    <w:p w:rsidR="00D8555E" w:rsidRDefault="00D8555E" w:rsidP="00D8555E">
      <w:pPr>
        <w:numPr>
          <w:ilvl w:val="0"/>
          <w:numId w:val="9"/>
        </w:numPr>
        <w:tabs>
          <w:tab w:val="left" w:pos="360"/>
        </w:tabs>
        <w:suppressAutoHyphens/>
        <w:jc w:val="both"/>
      </w:pPr>
      <w:r>
        <w:t>za svaki ispit po predmetu</w:t>
      </w:r>
      <w:r>
        <w:tab/>
      </w:r>
      <w:r>
        <w:tab/>
      </w:r>
      <w:r>
        <w:tab/>
        <w:t>2 dana i</w:t>
      </w:r>
    </w:p>
    <w:p w:rsidR="00D8555E" w:rsidRDefault="00D8555E" w:rsidP="00D8555E">
      <w:pPr>
        <w:numPr>
          <w:ilvl w:val="0"/>
          <w:numId w:val="9"/>
        </w:numPr>
        <w:tabs>
          <w:tab w:val="left" w:pos="360"/>
        </w:tabs>
        <w:suppressAutoHyphens/>
        <w:jc w:val="both"/>
      </w:pPr>
      <w:r>
        <w:t>za završni rad</w:t>
      </w:r>
      <w:r>
        <w:tab/>
      </w:r>
      <w:r>
        <w:tab/>
      </w:r>
      <w:r>
        <w:tab/>
      </w:r>
      <w:r>
        <w:tab/>
      </w:r>
      <w:r>
        <w:tab/>
        <w:t>5 dana.</w:t>
      </w:r>
    </w:p>
    <w:p w:rsidR="00D8555E" w:rsidRDefault="00D8555E" w:rsidP="00D8555E">
      <w:pPr>
        <w:jc w:val="both"/>
      </w:pPr>
      <w:r>
        <w:tab/>
        <w:t>Službenik i namještenik, za vrijeme stručnog ili općeg školovanja, osposobljavanja ili usavršavanja za vlastite potrebe, ima pravo na plaćeni dopust u sljedećim slučajevima:</w:t>
      </w:r>
    </w:p>
    <w:p w:rsidR="00D8555E" w:rsidRDefault="00D8555E" w:rsidP="00D8555E">
      <w:pPr>
        <w:jc w:val="both"/>
      </w:pPr>
      <w:r>
        <w:t>- za svaki ispit po predmetu</w:t>
      </w:r>
      <w:r>
        <w:tab/>
      </w:r>
      <w:r>
        <w:tab/>
      </w:r>
      <w:r>
        <w:tab/>
      </w:r>
      <w:r>
        <w:tab/>
        <w:t>1 dana i</w:t>
      </w:r>
    </w:p>
    <w:p w:rsidR="00D8555E" w:rsidRDefault="00D8555E" w:rsidP="00D8555E">
      <w:pPr>
        <w:jc w:val="both"/>
      </w:pPr>
      <w:r>
        <w:t>- za završni rad</w:t>
      </w:r>
      <w:r>
        <w:tab/>
      </w:r>
      <w:r>
        <w:tab/>
      </w:r>
      <w:r>
        <w:tab/>
      </w:r>
      <w:r>
        <w:tab/>
      </w:r>
      <w:r>
        <w:tab/>
        <w:t>2 dana.</w:t>
      </w:r>
    </w:p>
    <w:p w:rsidR="00D8555E" w:rsidRDefault="00D8555E" w:rsidP="00D8555E">
      <w:pPr>
        <w:jc w:val="both"/>
      </w:pPr>
      <w:r>
        <w:tab/>
        <w:t>Ako to okolnosti zahtijevaju, službeniku i namješteniku se može odobriti plaćeni dopust za školovanje, stručno osposobljavanje ili usavršavanje i u dužem trajanju, ali ne duže od 30 radnih dana u jednoj godini.</w:t>
      </w:r>
    </w:p>
    <w:p w:rsidR="00D8555E" w:rsidRDefault="00D8555E" w:rsidP="00D8555E">
      <w:pPr>
        <w:jc w:val="both"/>
      </w:pPr>
    </w:p>
    <w:p w:rsidR="00D8555E" w:rsidRDefault="00D8555E" w:rsidP="00D8555E">
      <w:pPr>
        <w:jc w:val="center"/>
      </w:pPr>
      <w:r>
        <w:t>Članak 28.</w:t>
      </w:r>
      <w:r>
        <w:tab/>
      </w:r>
    </w:p>
    <w:p w:rsidR="00D8555E" w:rsidRDefault="00D8555E" w:rsidP="00D8555E">
      <w:pPr>
        <w:jc w:val="both"/>
      </w:pPr>
    </w:p>
    <w:p w:rsidR="00D8555E" w:rsidRDefault="00D8555E" w:rsidP="00D8555E">
      <w:pPr>
        <w:jc w:val="both"/>
      </w:pPr>
      <w:r>
        <w:lastRenderedPageBreak/>
        <w:tab/>
        <w:t xml:space="preserve">Službenik i namještenik može koristiti plaćeni dopust isključivo u vrijeme nastupa okolnosti na osnovi kojih ima pravo na plaćeni dopust, osim u slučaju </w:t>
      </w:r>
      <w:r w:rsidRPr="00807321">
        <w:t>smrtnog slučaja</w:t>
      </w:r>
      <w:r>
        <w:t xml:space="preserve"> i dobrovoljnog davanja krvi.</w:t>
      </w:r>
    </w:p>
    <w:p w:rsidR="00D8555E" w:rsidRDefault="00D8555E" w:rsidP="00D8555E">
      <w:pPr>
        <w:jc w:val="both"/>
      </w:pPr>
      <w:r>
        <w:tab/>
        <w:t>Ako okolnost iz članaka 24. i 25. ovoga Ugovora nastupi u vrijeme korištenja godišnjeg odmora ili u vrijeme odsutnosti s rada zbog privremene nesposobnosti za rad (bolovanje), službenik i namještenik ne može ostvariti pravo na plaćeni dopust za dane kada je koristio godišnji odmor ili je bio na bolovanju, osim u slučaju smrtnog slučaja i dobrovoljnog davanja krvi.</w:t>
      </w:r>
    </w:p>
    <w:p w:rsidR="00D8555E" w:rsidRDefault="00D8555E" w:rsidP="00D8555E">
      <w:pPr>
        <w:jc w:val="center"/>
      </w:pPr>
    </w:p>
    <w:p w:rsidR="00D8555E" w:rsidRDefault="00D8555E" w:rsidP="00D8555E">
      <w:pPr>
        <w:jc w:val="center"/>
      </w:pPr>
      <w:r>
        <w:t>Članak 29.</w:t>
      </w:r>
    </w:p>
    <w:p w:rsidR="00D8555E" w:rsidRDefault="00D8555E" w:rsidP="00D8555E">
      <w:pPr>
        <w:jc w:val="both"/>
      </w:pPr>
    </w:p>
    <w:p w:rsidR="00D8555E" w:rsidRDefault="00D8555E" w:rsidP="00D8555E">
      <w:pPr>
        <w:jc w:val="both"/>
      </w:pPr>
      <w:r>
        <w:tab/>
        <w:t>U pogledu stjecanja prava iz radnog odnosa ili u svezi s radnim odnosom, razdoblja plaćenog dopusta smatraju se vremenom provedenim na radu.</w:t>
      </w:r>
    </w:p>
    <w:p w:rsidR="00D8555E" w:rsidRDefault="00D8555E" w:rsidP="00D8555E">
      <w:pPr>
        <w:jc w:val="both"/>
      </w:pPr>
    </w:p>
    <w:p w:rsidR="00D8555E" w:rsidRDefault="00D8555E" w:rsidP="00D8555E">
      <w:pPr>
        <w:jc w:val="both"/>
        <w:rPr>
          <w:b/>
          <w:i/>
        </w:rPr>
      </w:pPr>
      <w:r>
        <w:rPr>
          <w:b/>
          <w:i/>
        </w:rPr>
        <w:t>Neplaćeni dopust</w:t>
      </w:r>
    </w:p>
    <w:p w:rsidR="00D8555E" w:rsidRDefault="00D8555E" w:rsidP="00D8555E">
      <w:pPr>
        <w:jc w:val="center"/>
      </w:pPr>
      <w:r>
        <w:t>Članak 30.</w:t>
      </w:r>
      <w:r>
        <w:tab/>
      </w:r>
    </w:p>
    <w:p w:rsidR="00D8555E" w:rsidRDefault="00D8555E" w:rsidP="00D8555E">
      <w:pPr>
        <w:jc w:val="both"/>
      </w:pPr>
    </w:p>
    <w:p w:rsidR="00D8555E" w:rsidRDefault="00D8555E" w:rsidP="00D8555E">
      <w:pPr>
        <w:jc w:val="both"/>
      </w:pPr>
      <w:r>
        <w:tab/>
        <w:t>Službeniku i namješteniku se može odobriti dopust bez naknade plaće (neplaćeni dopust) do 30 dana u tijeku kalendarske godine, pod uvjetom da je takav dopust opravdan i da neće izazvati teškoće u obavljanju poslova upravnog tijela, a osobito: radi gradnje, popravka ili adaptacije kuće ili stana, njege člana uže obitelji, liječenja na osobni trošak, sudjelovanja u kulturno-umjetničkim i športskim priredbama, osobnog školovanja, doškolovanja, osposobljavanja, usavršavanja ili specijalizacije i to:</w:t>
      </w:r>
    </w:p>
    <w:p w:rsidR="00D8555E" w:rsidRDefault="00D8555E" w:rsidP="00D8555E">
      <w:pPr>
        <w:jc w:val="both"/>
      </w:pPr>
      <w:r>
        <w:tab/>
        <w:t>- za pripremanje i polaganje ispita u srednjoj školi,</w:t>
      </w:r>
      <w:r>
        <w:tab/>
      </w:r>
      <w:r>
        <w:tab/>
        <w:t xml:space="preserve">  </w:t>
      </w:r>
      <w:r>
        <w:tab/>
        <w:t>najmanje  5 dana</w:t>
      </w:r>
    </w:p>
    <w:p w:rsidR="00D8555E" w:rsidRDefault="00D8555E" w:rsidP="00D8555E">
      <w:pPr>
        <w:jc w:val="both"/>
      </w:pPr>
      <w:r>
        <w:tab/>
        <w:t xml:space="preserve">- za pripremanje i polaganje ispita u višoj školi ili na fakultetu, </w:t>
      </w:r>
      <w:r>
        <w:tab/>
        <w:t>najmanje 10 dana</w:t>
      </w:r>
    </w:p>
    <w:p w:rsidR="00D8555E" w:rsidRDefault="00D8555E" w:rsidP="00D8555E">
      <w:pPr>
        <w:jc w:val="both"/>
      </w:pPr>
      <w:r>
        <w:tab/>
        <w:t>- za sudjelovanje na stručnim seminarima i savjetovanjima,</w:t>
      </w:r>
      <w:r>
        <w:tab/>
        <w:t>najmanje   5 dana</w:t>
      </w:r>
    </w:p>
    <w:p w:rsidR="00D8555E" w:rsidRDefault="00D8555E" w:rsidP="00D8555E">
      <w:pPr>
        <w:jc w:val="both"/>
      </w:pPr>
      <w:r>
        <w:tab/>
        <w:t>- za pripremanje i polaganje ispita zbog stjecanja posebnih</w:t>
      </w:r>
    </w:p>
    <w:p w:rsidR="00D8555E" w:rsidRDefault="00D8555E" w:rsidP="00D8555E">
      <w:pPr>
        <w:jc w:val="both"/>
      </w:pPr>
      <w:r>
        <w:tab/>
        <w:t xml:space="preserve">  znanja i vještina (učenje stranih jezika, informatičko </w:t>
      </w:r>
    </w:p>
    <w:p w:rsidR="00D8555E" w:rsidRDefault="00D8555E" w:rsidP="00D8555E">
      <w:pPr>
        <w:jc w:val="both"/>
      </w:pPr>
      <w:r>
        <w:tab/>
        <w:t xml:space="preserve">  obrazovanje i dr.)</w:t>
      </w:r>
      <w:r>
        <w:tab/>
      </w:r>
      <w:r>
        <w:tab/>
      </w:r>
      <w:r>
        <w:tab/>
      </w:r>
      <w:r>
        <w:tab/>
      </w:r>
      <w:r>
        <w:tab/>
      </w:r>
      <w:r>
        <w:tab/>
      </w:r>
      <w:r>
        <w:tab/>
        <w:t>najmanje 2 dana</w:t>
      </w:r>
    </w:p>
    <w:p w:rsidR="00D8555E" w:rsidRDefault="00D8555E" w:rsidP="00D8555E">
      <w:pPr>
        <w:jc w:val="both"/>
      </w:pPr>
      <w:r>
        <w:tab/>
        <w:t>Ako to okolnosti zahtijevaju, službeniku i namješteniku se neplaćeni dopust iz stavka 1. ovoga članka može odobriti i u trajanju dužem od 30 dana.</w:t>
      </w:r>
    </w:p>
    <w:p w:rsidR="00D8555E" w:rsidRDefault="00D8555E" w:rsidP="00D8555E">
      <w:pPr>
        <w:jc w:val="both"/>
      </w:pPr>
    </w:p>
    <w:p w:rsidR="00D8555E" w:rsidRDefault="00D8555E" w:rsidP="00D8555E">
      <w:pPr>
        <w:jc w:val="center"/>
      </w:pPr>
      <w:r>
        <w:t>Članak 31.</w:t>
      </w:r>
      <w:r>
        <w:tab/>
      </w:r>
    </w:p>
    <w:p w:rsidR="00D8555E" w:rsidRDefault="00D8555E" w:rsidP="00D8555E">
      <w:pPr>
        <w:jc w:val="both"/>
      </w:pPr>
    </w:p>
    <w:p w:rsidR="00D8555E" w:rsidRDefault="00D8555E" w:rsidP="00D8555E">
      <w:pPr>
        <w:jc w:val="both"/>
      </w:pPr>
      <w:r>
        <w:tab/>
        <w:t>Za vrijeme neplaćenog dopusta službeniku i namješteniku miruju prava i obveze iz radnog odnosa.</w:t>
      </w:r>
    </w:p>
    <w:p w:rsidR="00D8555E" w:rsidRDefault="00D8555E" w:rsidP="00D8555E">
      <w:pPr>
        <w:jc w:val="both"/>
        <w:rPr>
          <w:b/>
        </w:rPr>
      </w:pPr>
    </w:p>
    <w:p w:rsidR="00D8555E" w:rsidRDefault="00D8555E" w:rsidP="00D8555E">
      <w:pPr>
        <w:jc w:val="both"/>
        <w:rPr>
          <w:b/>
        </w:rPr>
      </w:pPr>
      <w:r>
        <w:rPr>
          <w:b/>
        </w:rPr>
        <w:t>3. ZDRAVLJE I SIGURNOST NA RADU</w:t>
      </w:r>
    </w:p>
    <w:p w:rsidR="00D8555E" w:rsidRDefault="00D8555E" w:rsidP="00D8555E">
      <w:pPr>
        <w:jc w:val="both"/>
      </w:pPr>
      <w:r>
        <w:tab/>
      </w:r>
    </w:p>
    <w:p w:rsidR="00D8555E" w:rsidRDefault="00D8555E" w:rsidP="00D8555E">
      <w:pPr>
        <w:jc w:val="center"/>
      </w:pPr>
      <w:r>
        <w:t>Članak 32.</w:t>
      </w:r>
      <w:r>
        <w:tab/>
      </w:r>
    </w:p>
    <w:p w:rsidR="00D8555E" w:rsidRDefault="00D8555E" w:rsidP="00D8555E">
      <w:pPr>
        <w:jc w:val="both"/>
      </w:pPr>
    </w:p>
    <w:p w:rsidR="00D8555E" w:rsidRDefault="00D8555E" w:rsidP="00D8555E">
      <w:pPr>
        <w:jc w:val="both"/>
      </w:pPr>
      <w:r>
        <w:tab/>
        <w:t>Općinski načelnik je dužan osigurati uvjete za zdravlje i sigurnost službenika i namještenika  na radu.</w:t>
      </w:r>
    </w:p>
    <w:p w:rsidR="00D8555E" w:rsidRDefault="00D8555E" w:rsidP="00D8555E">
      <w:pPr>
        <w:jc w:val="both"/>
      </w:pPr>
      <w:r>
        <w:tab/>
        <w:t>Općinski načelnik će poduzeti sve zakonske mjere za zaštitu života te sigurnost i zdravlje službenika i namještenika, uključujući njihovo osposobljavanje za siguran rad, sprečavanje opasnosti na radu i pružanje informacije o poduzetim mjerama zaštite na radu.</w:t>
      </w:r>
    </w:p>
    <w:p w:rsidR="00D8555E" w:rsidRDefault="00D8555E" w:rsidP="00D8555E">
      <w:pPr>
        <w:jc w:val="both"/>
      </w:pPr>
      <w:r>
        <w:tab/>
        <w:t xml:space="preserve">Općinski načelnik je dužan osigurati dodatne uvjete sigurnosti za rad invalida, u skladu s posebnim propisima. </w:t>
      </w:r>
    </w:p>
    <w:p w:rsidR="00D8555E" w:rsidRDefault="00D8555E" w:rsidP="00D8555E">
      <w:pPr>
        <w:jc w:val="both"/>
      </w:pPr>
    </w:p>
    <w:p w:rsidR="00D8555E" w:rsidRDefault="00D8555E" w:rsidP="00D8555E">
      <w:pPr>
        <w:jc w:val="center"/>
      </w:pPr>
      <w:r>
        <w:t>Članak 33.</w:t>
      </w:r>
      <w:r>
        <w:tab/>
      </w:r>
    </w:p>
    <w:p w:rsidR="00D8555E" w:rsidRDefault="00D8555E" w:rsidP="00D8555E">
      <w:pPr>
        <w:jc w:val="both"/>
      </w:pPr>
    </w:p>
    <w:p w:rsidR="00D8555E" w:rsidRDefault="00D8555E" w:rsidP="00D8555E">
      <w:pPr>
        <w:jc w:val="both"/>
      </w:pPr>
      <w:r>
        <w:tab/>
        <w:t>Dužnost je svakog službenika i namještenika brinuti o vlastitoj sigurnosti i zdravlju i o sigurnosti i zdravlju drugih službenika i namještenika te osoba na koje utječu njegovi postupci tijekom rada, u skladu s osposobljenošću i uputama koje mu je osiguralo upravno tijelo, odnosno drugo nadležno tijelo te osposobljenošću koju je stekao svojim obrazovanjem, osposobljavanjem i usavršavanjem.</w:t>
      </w:r>
    </w:p>
    <w:p w:rsidR="00D8555E" w:rsidRDefault="00D8555E" w:rsidP="00D8555E">
      <w:pPr>
        <w:jc w:val="both"/>
      </w:pPr>
      <w:r>
        <w:tab/>
        <w:t>Službenik ili namještenik koji u slučaju ozbiljne, prijeteće i neizbježne opasnosti napusti svoje radno mjesto ili opasno područje, ne smije biti stavljen u nepovoljniji položaj zbog takvoga svog  postupka u odnosu na druge službenike i namještenike i mora uživati zaštitu od bilo kakvih neposrednih posljedica, osim ako je, prema posebnim propisima ili pravilima struke, bio dužan izložiti se opasnosti radi spašavanja života i zdravlja ljudi i imovine.</w:t>
      </w:r>
    </w:p>
    <w:p w:rsidR="00D8555E" w:rsidRDefault="00D8555E" w:rsidP="00D8555E">
      <w:pPr>
        <w:jc w:val="both"/>
      </w:pPr>
    </w:p>
    <w:p w:rsidR="00D8555E" w:rsidRDefault="00D8555E" w:rsidP="00D8555E">
      <w:pPr>
        <w:jc w:val="both"/>
        <w:rPr>
          <w:b/>
        </w:rPr>
      </w:pPr>
      <w:r>
        <w:rPr>
          <w:b/>
        </w:rPr>
        <w:t>4. PLAĆE, DODACI NA PLAĆE I NAKNADE</w:t>
      </w:r>
    </w:p>
    <w:p w:rsidR="00D8555E" w:rsidRDefault="00D8555E" w:rsidP="00D8555E">
      <w:pPr>
        <w:jc w:val="both"/>
        <w:rPr>
          <w:b/>
        </w:rPr>
      </w:pPr>
    </w:p>
    <w:p w:rsidR="00D8555E" w:rsidRDefault="00D8555E" w:rsidP="00D8555E">
      <w:pPr>
        <w:jc w:val="center"/>
      </w:pPr>
      <w:r>
        <w:t xml:space="preserve">Članak 34. </w:t>
      </w:r>
    </w:p>
    <w:p w:rsidR="00D8555E" w:rsidRDefault="00D8555E" w:rsidP="00D8555E">
      <w:pPr>
        <w:jc w:val="both"/>
      </w:pPr>
      <w:r>
        <w:tab/>
      </w:r>
    </w:p>
    <w:p w:rsidR="00D8555E" w:rsidRPr="00D01673" w:rsidRDefault="00D8555E" w:rsidP="00D8555E">
      <w:pPr>
        <w:jc w:val="both"/>
      </w:pPr>
      <w:r w:rsidRPr="00D01673">
        <w:tab/>
        <w:t>Plaću službenika i namještenika čini osnovna plaća i dodaci na osnovnu plaću.</w:t>
      </w:r>
    </w:p>
    <w:p w:rsidR="00D8555E" w:rsidRPr="00D01673" w:rsidRDefault="00D8555E" w:rsidP="00D8555E">
      <w:pPr>
        <w:jc w:val="both"/>
      </w:pPr>
      <w:r w:rsidRPr="00D01673">
        <w:tab/>
        <w:t>Osnovna plaća je umnožak koeficijenta složenosti poslova radnog mjesta na koje je raspoređen službenik ili namještenik i osnovice za izračun plaće, uvećan za 0,5% za svaku navršenu godinu radnog staža.</w:t>
      </w:r>
    </w:p>
    <w:p w:rsidR="00D8555E" w:rsidRPr="00D01673" w:rsidRDefault="00D8555E" w:rsidP="00D8555E">
      <w:pPr>
        <w:jc w:val="both"/>
      </w:pPr>
      <w:r w:rsidRPr="00D01673">
        <w:tab/>
        <w:t>Dodaci na osnovnu plaću su dodaci za uspješnost na radu, dodaci za poslove s posebnim uvjetima rada i druga uvećanja plaće.</w:t>
      </w:r>
    </w:p>
    <w:p w:rsidR="00D8555E" w:rsidRDefault="00D8555E" w:rsidP="00D8555E">
      <w:pPr>
        <w:jc w:val="both"/>
      </w:pPr>
    </w:p>
    <w:p w:rsidR="00D8555E" w:rsidRDefault="00D8555E" w:rsidP="00D8555E">
      <w:pPr>
        <w:jc w:val="center"/>
      </w:pPr>
      <w:r>
        <w:t xml:space="preserve"> Članak 35.</w:t>
      </w:r>
      <w:r>
        <w:tab/>
      </w:r>
    </w:p>
    <w:p w:rsidR="00D8555E" w:rsidRDefault="00D8555E" w:rsidP="00D8555E">
      <w:pPr>
        <w:jc w:val="both"/>
      </w:pPr>
    </w:p>
    <w:p w:rsidR="00D8555E" w:rsidRPr="00D01673" w:rsidRDefault="00D8555E" w:rsidP="00D8555E">
      <w:pPr>
        <w:jc w:val="both"/>
      </w:pPr>
      <w:r w:rsidRPr="00D01673">
        <w:tab/>
      </w:r>
      <w:r>
        <w:t>Za vrijeme obveze primjene ograničenja iz čl. 16.</w:t>
      </w:r>
      <w:r w:rsidRPr="00D01673">
        <w:t xml:space="preserve"> Zakona o plaćama u lokalnoj i područnoj (regionalnoj) samoupravi («Narodne novine» 28/10)</w:t>
      </w:r>
      <w:r>
        <w:t>, osnovica za obračun plaća ograničena je visinom osnovice za obračun plaća državnih službenika i namještenika.</w:t>
      </w:r>
    </w:p>
    <w:p w:rsidR="00D8555E" w:rsidRPr="00747249" w:rsidRDefault="00D8555E" w:rsidP="00D8555E">
      <w:pPr>
        <w:jc w:val="both"/>
      </w:pPr>
      <w:r w:rsidRPr="0027620E">
        <w:tab/>
      </w:r>
      <w:r w:rsidRPr="00747249">
        <w:t xml:space="preserve">Osnovica za izračun plaće iznosi 4.700,00 </w:t>
      </w:r>
      <w:r w:rsidRPr="00747249">
        <w:rPr>
          <w:bCs/>
        </w:rPr>
        <w:t xml:space="preserve"> kuna</w:t>
      </w:r>
      <w:r w:rsidRPr="00747249">
        <w:t xml:space="preserve"> bruto.</w:t>
      </w:r>
      <w:r w:rsidRPr="00747249">
        <w:tab/>
      </w:r>
    </w:p>
    <w:p w:rsidR="00D8555E" w:rsidRDefault="00D8555E" w:rsidP="00D8555E">
      <w:pPr>
        <w:jc w:val="center"/>
      </w:pPr>
    </w:p>
    <w:p w:rsidR="00D8555E" w:rsidRDefault="00D8555E" w:rsidP="00D8555E">
      <w:pPr>
        <w:jc w:val="center"/>
      </w:pPr>
      <w:r>
        <w:t xml:space="preserve">Članak 36. </w:t>
      </w:r>
    </w:p>
    <w:p w:rsidR="00D8555E" w:rsidRDefault="00D8555E" w:rsidP="00D8555E">
      <w:pPr>
        <w:jc w:val="center"/>
      </w:pPr>
    </w:p>
    <w:p w:rsidR="00D8555E" w:rsidRPr="0027620E" w:rsidRDefault="00D8555E" w:rsidP="00D8555E">
      <w:pPr>
        <w:jc w:val="both"/>
      </w:pPr>
      <w:r w:rsidRPr="0027620E">
        <w:rPr>
          <w:color w:val="FF0000"/>
        </w:rPr>
        <w:tab/>
      </w:r>
      <w:r w:rsidRPr="0027620E">
        <w:t>Osnovica za izračun plaće utvrđena u članku 35. ovoga Ugovora ne može se jednostranom odlukom poslodavca smanjivati za vrijeme dok je ovaj Ugovor na snazi, bez suglasnosti Sindikata, o čemu se sklapa dodatak ovom Ugovoru.</w:t>
      </w:r>
    </w:p>
    <w:p w:rsidR="00D8555E" w:rsidRPr="0027620E" w:rsidRDefault="00D8555E" w:rsidP="00D8555E">
      <w:pPr>
        <w:jc w:val="both"/>
      </w:pPr>
      <w:r w:rsidRPr="0027620E">
        <w:tab/>
        <w:t>U slučaju nastupa okolnosti koje daju mogućnost povećanja osnovice iz čl. 35. ovog Ugovora bilo kada tijekom godine, o istome će se pregovarati bez odlaganja.</w:t>
      </w:r>
    </w:p>
    <w:p w:rsidR="00D8555E" w:rsidRPr="0027620E" w:rsidRDefault="00D8555E" w:rsidP="00D8555E">
      <w:pPr>
        <w:jc w:val="both"/>
      </w:pPr>
      <w:r w:rsidRPr="0027620E">
        <w:tab/>
        <w:t xml:space="preserve">Ugovorne strane obvezuju se svake godine u kolovozu započeti, a najkasnije do donošenja proračuna za iduću godinu završiti pregovore o usklađivanju osnovice za izračun plaće u idućoj godini, uzimajući naročito u obzir kretanje proračunskih prihoda i rast troškova života. </w:t>
      </w:r>
    </w:p>
    <w:p w:rsidR="00D8555E" w:rsidRDefault="00D8555E" w:rsidP="00D8555E"/>
    <w:p w:rsidR="00D8555E" w:rsidRDefault="00D8555E" w:rsidP="00D8555E">
      <w:pPr>
        <w:jc w:val="center"/>
      </w:pPr>
      <w:r>
        <w:t>Članak 37.</w:t>
      </w:r>
    </w:p>
    <w:p w:rsidR="00D8555E" w:rsidRDefault="00D8555E" w:rsidP="00D8555E">
      <w:pPr>
        <w:jc w:val="both"/>
      </w:pPr>
    </w:p>
    <w:p w:rsidR="00D8555E" w:rsidRDefault="00D8555E" w:rsidP="00D8555E">
      <w:pPr>
        <w:jc w:val="both"/>
      </w:pPr>
      <w:r>
        <w:lastRenderedPageBreak/>
        <w:tab/>
        <w:t>Službeniku i namješteniku pripada dodatak za radni staž za svaku navršenu godinu radnog staža u visini od 0,5% od dana stjecanja prava.</w:t>
      </w:r>
      <w:r>
        <w:tab/>
      </w:r>
    </w:p>
    <w:p w:rsidR="00D8555E" w:rsidRDefault="00D8555E" w:rsidP="00D8555E">
      <w:pPr>
        <w:ind w:firstLine="708"/>
        <w:jc w:val="both"/>
      </w:pPr>
      <w:r>
        <w:t>Dodatak za radni staž izračunava se tako da se umnožak osnovice i koeficijenta iz članka 34. stavka 2. ovog Ugovora pomnoži sa 0,5% za svaku navršenu godinu radnog staža.</w:t>
      </w:r>
    </w:p>
    <w:p w:rsidR="00D8555E" w:rsidRDefault="00D8555E" w:rsidP="00D8555E">
      <w:pPr>
        <w:jc w:val="both"/>
      </w:pPr>
    </w:p>
    <w:p w:rsidR="00D8555E" w:rsidRDefault="00D8555E" w:rsidP="00D8555E">
      <w:pPr>
        <w:jc w:val="center"/>
      </w:pPr>
      <w:r>
        <w:t>Članak 38.</w:t>
      </w:r>
    </w:p>
    <w:p w:rsidR="00D8555E" w:rsidRDefault="00D8555E" w:rsidP="00D8555E">
      <w:pPr>
        <w:jc w:val="both"/>
      </w:pPr>
    </w:p>
    <w:p w:rsidR="00D8555E" w:rsidRDefault="00D8555E" w:rsidP="00D8555E">
      <w:pPr>
        <w:jc w:val="both"/>
      </w:pPr>
      <w:r>
        <w:tab/>
        <w:t>Plaća se isplaćuje unatrag jedanput mjesečno za prethodni mjesec.</w:t>
      </w:r>
    </w:p>
    <w:p w:rsidR="00D8555E" w:rsidRDefault="00D8555E" w:rsidP="00D8555E">
      <w:pPr>
        <w:jc w:val="both"/>
      </w:pPr>
      <w:r>
        <w:tab/>
        <w:t>Od jedne do druge isplate plaće ne može proći više od 30 dana.</w:t>
      </w:r>
    </w:p>
    <w:p w:rsidR="00D8555E" w:rsidRDefault="00D8555E" w:rsidP="00D8555E">
      <w:pPr>
        <w:jc w:val="center"/>
      </w:pPr>
    </w:p>
    <w:p w:rsidR="00D8555E" w:rsidRDefault="00D8555E" w:rsidP="00D8555E">
      <w:pPr>
        <w:jc w:val="center"/>
      </w:pPr>
      <w:r>
        <w:t>Članak 39.</w:t>
      </w:r>
    </w:p>
    <w:p w:rsidR="00D8555E" w:rsidRDefault="00D8555E" w:rsidP="00D8555E">
      <w:pPr>
        <w:jc w:val="both"/>
      </w:pPr>
    </w:p>
    <w:p w:rsidR="00D8555E" w:rsidRDefault="00D8555E" w:rsidP="00D8555E">
      <w:pPr>
        <w:jc w:val="both"/>
      </w:pPr>
      <w:r>
        <w:tab/>
        <w:t xml:space="preserve">Službenici i namještenici mogu primati plaću i ostala primanja putem tekućih računa banaka prema osobnom odabiru. </w:t>
      </w:r>
    </w:p>
    <w:p w:rsidR="00D8555E" w:rsidRDefault="00D8555E" w:rsidP="00D8555E">
      <w:pPr>
        <w:jc w:val="both"/>
      </w:pPr>
    </w:p>
    <w:p w:rsidR="00D8555E" w:rsidRDefault="00D8555E" w:rsidP="00D8555E">
      <w:pPr>
        <w:jc w:val="center"/>
      </w:pPr>
      <w:r>
        <w:t>Članak 40.</w:t>
      </w:r>
    </w:p>
    <w:p w:rsidR="00D8555E" w:rsidRDefault="00D8555E" w:rsidP="00D8555E">
      <w:pPr>
        <w:jc w:val="both"/>
      </w:pPr>
    </w:p>
    <w:p w:rsidR="00D8555E" w:rsidRDefault="00D8555E" w:rsidP="00D8555E">
      <w:pPr>
        <w:jc w:val="both"/>
      </w:pPr>
      <w:r w:rsidRPr="0027620E">
        <w:tab/>
        <w:t>Ugovorne su strane sporazumne da su poslovi i zadaće radnih mjesta razvrstani i vrednovani važećim odlukama i pravilnicima koje je donijelo Općinsko vijeće odnosno općinski načelnik.</w:t>
      </w:r>
    </w:p>
    <w:p w:rsidR="00D8555E" w:rsidRPr="0027620E" w:rsidRDefault="00D8555E" w:rsidP="00D8555E">
      <w:pPr>
        <w:jc w:val="both"/>
      </w:pPr>
      <w:r>
        <w:tab/>
        <w:t>Pri donošenju i promjeni akata iz st. 1. ovog članka, nadležna tijela dužna su voditi računa o očuvanju radnih mjesta i zaštiti prava trenutno zaposlenih u vrijeme kada se donošenju, odnosno promjenama pristupa.</w:t>
      </w:r>
    </w:p>
    <w:p w:rsidR="00D8555E" w:rsidRDefault="00D8555E" w:rsidP="00D8555E">
      <w:pPr>
        <w:jc w:val="center"/>
      </w:pPr>
    </w:p>
    <w:p w:rsidR="00D8555E" w:rsidRDefault="00D8555E" w:rsidP="00D8555E">
      <w:pPr>
        <w:jc w:val="center"/>
      </w:pPr>
      <w:r>
        <w:t xml:space="preserve">Članak 41. </w:t>
      </w:r>
    </w:p>
    <w:p w:rsidR="00D8555E" w:rsidRDefault="00D8555E" w:rsidP="00D8555E">
      <w:pPr>
        <w:jc w:val="center"/>
      </w:pPr>
    </w:p>
    <w:p w:rsidR="00D8555E" w:rsidRDefault="00D8555E" w:rsidP="00D8555E">
      <w:pPr>
        <w:jc w:val="both"/>
      </w:pPr>
      <w:r>
        <w:tab/>
        <w:t>Poslodavac je dužan na zahtjev službenika ili namještenika izvršiti obustave iz plaće (kredit, uzdržavanje i sl.).</w:t>
      </w:r>
    </w:p>
    <w:p w:rsidR="00D8555E" w:rsidRDefault="00D8555E" w:rsidP="00D8555E">
      <w:pPr>
        <w:jc w:val="both"/>
      </w:pPr>
    </w:p>
    <w:p w:rsidR="00D8555E" w:rsidRDefault="00D8555E" w:rsidP="00D8555E">
      <w:pPr>
        <w:jc w:val="center"/>
      </w:pPr>
      <w:r>
        <w:t>Članak 42.</w:t>
      </w:r>
    </w:p>
    <w:p w:rsidR="00D8555E" w:rsidRDefault="00D8555E" w:rsidP="00D8555E">
      <w:pPr>
        <w:jc w:val="both"/>
      </w:pPr>
    </w:p>
    <w:p w:rsidR="00D8555E" w:rsidRDefault="00D8555E" w:rsidP="00D8555E">
      <w:pPr>
        <w:jc w:val="both"/>
      </w:pPr>
      <w:r>
        <w:tab/>
        <w:t>Osnovna plaća službenika i namještenika bez stalnog dodatka bit će uvećana:</w:t>
      </w:r>
    </w:p>
    <w:p w:rsidR="00D8555E" w:rsidRDefault="00D8555E" w:rsidP="00D8555E">
      <w:pPr>
        <w:jc w:val="both"/>
      </w:pPr>
      <w:r>
        <w:t>- za rad noću</w:t>
      </w:r>
      <w:r>
        <w:tab/>
      </w:r>
      <w:r>
        <w:tab/>
      </w:r>
      <w:r>
        <w:tab/>
      </w:r>
      <w:r>
        <w:tab/>
      </w:r>
      <w:r>
        <w:tab/>
      </w:r>
      <w:r>
        <w:tab/>
      </w:r>
      <w:r>
        <w:tab/>
        <w:t>50%</w:t>
      </w:r>
    </w:p>
    <w:p w:rsidR="00D8555E" w:rsidRDefault="00D8555E" w:rsidP="00D8555E">
      <w:pPr>
        <w:jc w:val="both"/>
      </w:pPr>
      <w:r>
        <w:t>- za prekovremeni rad</w:t>
      </w:r>
      <w:r>
        <w:tab/>
      </w:r>
      <w:r>
        <w:tab/>
      </w:r>
      <w:r>
        <w:tab/>
      </w:r>
      <w:r>
        <w:tab/>
      </w:r>
      <w:r>
        <w:tab/>
      </w:r>
      <w:r>
        <w:tab/>
        <w:t>50%</w:t>
      </w:r>
    </w:p>
    <w:p w:rsidR="00D8555E" w:rsidRDefault="00D8555E" w:rsidP="00D8555E">
      <w:pPr>
        <w:jc w:val="both"/>
      </w:pPr>
      <w:r>
        <w:t>- za rad subotom i nedjeljom</w:t>
      </w:r>
      <w:r>
        <w:tab/>
      </w:r>
      <w:r>
        <w:tab/>
      </w:r>
      <w:r>
        <w:tab/>
      </w:r>
      <w:r>
        <w:tab/>
      </w:r>
      <w:r>
        <w:tab/>
        <w:t>35%</w:t>
      </w:r>
    </w:p>
    <w:p w:rsidR="00D8555E" w:rsidRDefault="00D8555E" w:rsidP="00D8555E">
      <w:pPr>
        <w:jc w:val="both"/>
      </w:pPr>
      <w:r>
        <w:t>- za rad u smjenskom radu u drugoj smjeni</w:t>
      </w:r>
      <w:r>
        <w:tab/>
      </w:r>
      <w:r>
        <w:tab/>
      </w:r>
      <w:r>
        <w:tab/>
        <w:t>10%</w:t>
      </w:r>
    </w:p>
    <w:p w:rsidR="00D8555E" w:rsidRDefault="00D8555E" w:rsidP="00D8555E">
      <w:pPr>
        <w:jc w:val="both"/>
      </w:pPr>
      <w:r>
        <w:t>- za dvokratni rad s prekidom dužim od 1 sata</w:t>
      </w:r>
      <w:r>
        <w:tab/>
      </w:r>
      <w:r>
        <w:tab/>
        <w:t>10%</w:t>
      </w:r>
    </w:p>
    <w:p w:rsidR="00D8555E" w:rsidRDefault="00D8555E" w:rsidP="00D8555E">
      <w:pPr>
        <w:jc w:val="both"/>
        <w:rPr>
          <w:color w:val="000000"/>
        </w:rPr>
      </w:pPr>
      <w:r>
        <w:rPr>
          <w:color w:val="FF0000"/>
        </w:rPr>
        <w:tab/>
      </w:r>
      <w:r>
        <w:rPr>
          <w:color w:val="000000"/>
        </w:rPr>
        <w:t>Dodaci iz stavka 1. ovoga članka međusobno se ne isključuju.</w:t>
      </w:r>
    </w:p>
    <w:p w:rsidR="00D8555E" w:rsidRDefault="00D8555E" w:rsidP="00D8555E">
      <w:pPr>
        <w:jc w:val="both"/>
        <w:rPr>
          <w:color w:val="000000"/>
        </w:rPr>
      </w:pPr>
      <w:r>
        <w:rPr>
          <w:color w:val="000000"/>
        </w:rPr>
        <w:tab/>
        <w:t xml:space="preserve">Ako službenik i namještenik radi na blagdane i neradne dane utvrđene zakonom ima pravu na plaću uvećanu za </w:t>
      </w:r>
      <w:r>
        <w:t>100</w:t>
      </w:r>
      <w:r>
        <w:rPr>
          <w:color w:val="000000"/>
        </w:rPr>
        <w:t>%.</w:t>
      </w:r>
    </w:p>
    <w:p w:rsidR="00D8555E" w:rsidRDefault="00D8555E" w:rsidP="00D8555E">
      <w:pPr>
        <w:jc w:val="both"/>
        <w:rPr>
          <w:color w:val="000000"/>
        </w:rPr>
      </w:pPr>
      <w:r>
        <w:rPr>
          <w:color w:val="000000"/>
        </w:rPr>
        <w:tab/>
        <w:t>Radom u smjenama (smjenski rad) smatra se svakodnevni redovni rad službenika i namještenika prema utvrđenom radnom vremenu poslodavca koji službenik i namještenik obavlja naizmjenično tijekom tjedna ili mjeseca u prijepodnevnim (prva smjena), poslijepodnevnim (druga smjena) ili noćnom (treća smjena) dijelu dana.</w:t>
      </w:r>
    </w:p>
    <w:p w:rsidR="00D8555E" w:rsidRDefault="00D8555E" w:rsidP="00D8555E">
      <w:pPr>
        <w:jc w:val="both"/>
      </w:pPr>
      <w:r>
        <w:tab/>
        <w:t>Rad u prvoj smjeni, u smislu odredbi ovoga članka, je od 6 do 14 sati, u drugoj smjeni od 14 do 22 sata i u trećoj smjeni od 22 sata do 6 sati.</w:t>
      </w:r>
    </w:p>
    <w:p w:rsidR="00D8555E" w:rsidRDefault="00D8555E" w:rsidP="00D8555E">
      <w:pPr>
        <w:jc w:val="both"/>
      </w:pPr>
      <w:r>
        <w:lastRenderedPageBreak/>
        <w:tab/>
        <w:t xml:space="preserve">Prekovremenim radom, kad je rad službenika i namještenika organiziran u radnom tjednu od ponedjeljka do petka, smatra se svaki sat rada duži od 8 sati dnevno, kao i svaki sat rada subotom i nedjeljom. </w:t>
      </w:r>
      <w:r>
        <w:tab/>
      </w:r>
    </w:p>
    <w:p w:rsidR="00D8555E" w:rsidRDefault="00D8555E" w:rsidP="00D8555E">
      <w:pPr>
        <w:jc w:val="both"/>
      </w:pPr>
    </w:p>
    <w:p w:rsidR="00D8555E" w:rsidRDefault="00D8555E" w:rsidP="00D8555E">
      <w:pPr>
        <w:jc w:val="center"/>
      </w:pPr>
      <w:r>
        <w:t>Članak 43.</w:t>
      </w:r>
    </w:p>
    <w:p w:rsidR="00D8555E" w:rsidRDefault="00D8555E" w:rsidP="00D8555E">
      <w:pPr>
        <w:jc w:val="center"/>
      </w:pPr>
    </w:p>
    <w:p w:rsidR="00D8555E" w:rsidRPr="009F734C" w:rsidRDefault="00D8555E" w:rsidP="00D8555E">
      <w:pPr>
        <w:jc w:val="both"/>
      </w:pPr>
      <w:r w:rsidRPr="009F734C">
        <w:tab/>
        <w:t>Službenik i namještenik ima pravo na uvećanje koeficijenta složenosti poslova radnog mjesta utvrđenih u Pravilniku iz članka 34. stavka 2. ovoga Ugovora za neprekinuti radni staž ostvaren u upravnim tijelima općinske uprave Općine Općine Gračac i njegovim prednicima navedenim u članku 66. i to za navršenih:</w:t>
      </w:r>
    </w:p>
    <w:p w:rsidR="00D8555E" w:rsidRPr="009F734C" w:rsidRDefault="00D8555E" w:rsidP="00D8555E">
      <w:pPr>
        <w:jc w:val="both"/>
      </w:pPr>
      <w:r w:rsidRPr="009F734C">
        <w:tab/>
        <w:t xml:space="preserve">- od 25 do 29 godina </w:t>
      </w:r>
      <w:r w:rsidRPr="009F734C">
        <w:tab/>
      </w:r>
      <w:r w:rsidRPr="009F734C">
        <w:tab/>
        <w:t>4%,</w:t>
      </w:r>
    </w:p>
    <w:p w:rsidR="00D8555E" w:rsidRPr="009F734C" w:rsidRDefault="00D8555E" w:rsidP="00D8555E">
      <w:pPr>
        <w:jc w:val="both"/>
      </w:pPr>
      <w:r w:rsidRPr="009F734C">
        <w:tab/>
        <w:t>- od 30 do 34 godine</w:t>
      </w:r>
      <w:r w:rsidRPr="009F734C">
        <w:tab/>
      </w:r>
      <w:r w:rsidRPr="009F734C">
        <w:tab/>
        <w:t>8%,</w:t>
      </w:r>
    </w:p>
    <w:p w:rsidR="00D8555E" w:rsidRPr="009F734C" w:rsidRDefault="00D8555E" w:rsidP="00D8555E">
      <w:pPr>
        <w:jc w:val="both"/>
      </w:pPr>
      <w:r w:rsidRPr="009F734C">
        <w:tab/>
        <w:t>- od 35 i više godina</w:t>
      </w:r>
      <w:r w:rsidRPr="009F734C">
        <w:tab/>
        <w:t xml:space="preserve">          10%.</w:t>
      </w:r>
    </w:p>
    <w:p w:rsidR="00D8555E" w:rsidRDefault="00D8555E" w:rsidP="00D8555E"/>
    <w:p w:rsidR="00D8555E" w:rsidRDefault="00D8555E" w:rsidP="00D8555E">
      <w:pPr>
        <w:jc w:val="center"/>
      </w:pPr>
      <w:r>
        <w:t>Članak 44.</w:t>
      </w:r>
    </w:p>
    <w:p w:rsidR="00D8555E" w:rsidRDefault="00D8555E" w:rsidP="00D8555E">
      <w:pPr>
        <w:jc w:val="center"/>
      </w:pPr>
    </w:p>
    <w:p w:rsidR="00D8555E" w:rsidRPr="00AF10B3" w:rsidRDefault="00D8555E" w:rsidP="00D8555E">
      <w:pPr>
        <w:jc w:val="both"/>
      </w:pPr>
      <w:r w:rsidRPr="009F734C">
        <w:tab/>
        <w:t>Prigodom odlaska u mirovinu, službeniku i namješteniku koji ispunjava uvjete za ostvarivanje prava na starosnu ili prijevremenu starosnu mirovinu prema odredbama Zakona o mirovinskom osiguranju, može se dokupiti dio mirovine koji bi bio ostvaren da je navršena određena starosna dob i/ili ostvaren određeni mirovinski staž.</w:t>
      </w:r>
    </w:p>
    <w:p w:rsidR="00D8555E" w:rsidRPr="009A2371" w:rsidRDefault="00D8555E" w:rsidP="00D8555E">
      <w:pPr>
        <w:rPr>
          <w:b/>
        </w:rPr>
      </w:pPr>
    </w:p>
    <w:p w:rsidR="00D8555E" w:rsidRPr="00EC69AF" w:rsidRDefault="00D8555E" w:rsidP="00D8555E">
      <w:pPr>
        <w:jc w:val="center"/>
      </w:pPr>
      <w:r w:rsidRPr="00EC69AF">
        <w:t>Članak 45.</w:t>
      </w:r>
    </w:p>
    <w:p w:rsidR="00D8555E" w:rsidRPr="009A2371" w:rsidRDefault="00D8555E" w:rsidP="00D8555E">
      <w:pPr>
        <w:jc w:val="center"/>
        <w:rPr>
          <w:b/>
        </w:rPr>
      </w:pPr>
    </w:p>
    <w:p w:rsidR="00D8555E" w:rsidRPr="009F734C" w:rsidRDefault="00D8555E" w:rsidP="00D8555E">
      <w:pPr>
        <w:jc w:val="both"/>
      </w:pPr>
      <w:r w:rsidRPr="009F734C">
        <w:tab/>
        <w:t>Za ostvarene radne  rezultate  službenik i namještenik ima pravo na nagrađivanje.</w:t>
      </w:r>
    </w:p>
    <w:p w:rsidR="00D8555E" w:rsidRPr="009F734C" w:rsidRDefault="00D8555E" w:rsidP="00D8555E">
      <w:pPr>
        <w:jc w:val="both"/>
      </w:pPr>
      <w:r w:rsidRPr="009F734C">
        <w:tab/>
        <w:t>Visina, kriteriji i način isplate iz stavka 1. ovoga članka utvrđuju se pravilnikom kojega donosi općinski načelnik</w:t>
      </w:r>
      <w:r>
        <w:t xml:space="preserve"> </w:t>
      </w:r>
      <w:r w:rsidRPr="009F734C">
        <w:t>u skladu o odredbama posebnog propisa.</w:t>
      </w:r>
    </w:p>
    <w:p w:rsidR="00D8555E" w:rsidRPr="009F734C" w:rsidRDefault="00D8555E" w:rsidP="00D8555E">
      <w:pPr>
        <w:jc w:val="both"/>
      </w:pPr>
      <w:r w:rsidRPr="009F734C">
        <w:tab/>
        <w:t>Pravilnik iz stavka 2. ovoga članka poslodavac donosi uz prethodno savjetovanje sa sindikalnim povjerenikom.</w:t>
      </w:r>
    </w:p>
    <w:p w:rsidR="00D8555E" w:rsidRDefault="00D8555E" w:rsidP="00D8555E">
      <w:pPr>
        <w:jc w:val="both"/>
      </w:pPr>
      <w:r>
        <w:tab/>
      </w:r>
    </w:p>
    <w:p w:rsidR="00D8555E" w:rsidRDefault="00D8555E" w:rsidP="00D8555E">
      <w:pPr>
        <w:jc w:val="center"/>
      </w:pPr>
      <w:r>
        <w:t>Članak 46.</w:t>
      </w:r>
    </w:p>
    <w:p w:rsidR="00D8555E" w:rsidRDefault="00D8555E" w:rsidP="00D8555E">
      <w:pPr>
        <w:jc w:val="both"/>
      </w:pPr>
    </w:p>
    <w:p w:rsidR="00D8555E" w:rsidRDefault="00D8555E" w:rsidP="00D8555E">
      <w:pPr>
        <w:jc w:val="both"/>
      </w:pPr>
      <w:r>
        <w:tab/>
        <w:t xml:space="preserve">Ako je službenik i namještenik odsutan s rada zbog bolovanja prvih 42 dana, za </w:t>
      </w:r>
      <w:r w:rsidRPr="009F734C">
        <w:t>invalide rada prvih 7 dana, pripada mu naknada plaće u visini 95% od osnovice za naknadu</w:t>
      </w:r>
      <w:r>
        <w:t xml:space="preserve"> plaće koja se utvrđuje prema propisima o zdravstvenom osiguranju, a čini je prosječni iznos plaće isplaćene mu u posljednja tri mjeseca prije mjeseca u kojem je nastupilo bolovanje.</w:t>
      </w:r>
    </w:p>
    <w:p w:rsidR="00D8555E" w:rsidRPr="009F734C" w:rsidRDefault="00D8555E" w:rsidP="00D8555E">
      <w:pPr>
        <w:jc w:val="both"/>
      </w:pPr>
      <w:r w:rsidRPr="009F734C">
        <w:tab/>
        <w:t xml:space="preserve">Ako je službenik ili namještenik odsutan s rada 43 dana i duže, za invalide rada 8 dana i duže, pripada mu razlika između naknade za bolovanje koje prima od Hrvatskog zavoda za zdravstveno osiguranje i visine naknade iz stavka 1. ovoga članka, ali najduže još 30 dana. </w:t>
      </w:r>
    </w:p>
    <w:p w:rsidR="00D8555E" w:rsidRPr="009F734C" w:rsidRDefault="00D8555E" w:rsidP="00D8555E">
      <w:pPr>
        <w:jc w:val="both"/>
      </w:pPr>
      <w:r w:rsidRPr="009F734C">
        <w:tab/>
        <w:t>Ako je službenik i namještenik na bolovanju zbog profesionalne bolesti ili ozljede na radu pripada mu naknada u visini 100% od osnovice za naknadu plaće koja se utvrđuje prema propisima o zdravstvenom osiguranju, a čini je prosječni iznos plaće isplaćene u posljednja tri mjeseca prije mjeseca u kojem je nastupilo bolovanje.</w:t>
      </w:r>
    </w:p>
    <w:p w:rsidR="00D8555E" w:rsidRDefault="00D8555E" w:rsidP="00D8555E">
      <w:pPr>
        <w:jc w:val="both"/>
      </w:pPr>
      <w:r>
        <w:tab/>
      </w:r>
      <w:r>
        <w:tab/>
      </w:r>
    </w:p>
    <w:p w:rsidR="00D8555E" w:rsidRDefault="00D8555E" w:rsidP="00D8555E">
      <w:pPr>
        <w:jc w:val="both"/>
        <w:rPr>
          <w:b/>
        </w:rPr>
      </w:pPr>
      <w:r>
        <w:rPr>
          <w:b/>
        </w:rPr>
        <w:t>5. OSTALA MATERIJALNA PRAVA SLUŽBENIKA I NAMJEŠTENIKA</w:t>
      </w:r>
    </w:p>
    <w:p w:rsidR="00D8555E" w:rsidRDefault="00D8555E" w:rsidP="00D8555E">
      <w:pPr>
        <w:jc w:val="both"/>
        <w:rPr>
          <w:b/>
        </w:rPr>
      </w:pPr>
    </w:p>
    <w:p w:rsidR="00D8555E" w:rsidRDefault="00D8555E" w:rsidP="00D8555E">
      <w:pPr>
        <w:jc w:val="center"/>
      </w:pPr>
      <w:r>
        <w:t>Članak 47.</w:t>
      </w:r>
    </w:p>
    <w:p w:rsidR="00D8555E" w:rsidRDefault="00D8555E" w:rsidP="00D8555E">
      <w:pPr>
        <w:jc w:val="both"/>
      </w:pPr>
    </w:p>
    <w:p w:rsidR="00D8555E" w:rsidRPr="009F734C" w:rsidRDefault="00D8555E" w:rsidP="00D8555E">
      <w:pPr>
        <w:jc w:val="both"/>
      </w:pPr>
      <w:r w:rsidRPr="009F734C">
        <w:lastRenderedPageBreak/>
        <w:tab/>
        <w:t>Službeniku i namješteniku pripada pravo na naknadu za korištenje godišnjeg odmora u  neto iznosu od najmanje 1.250,00 Kn.</w:t>
      </w:r>
    </w:p>
    <w:p w:rsidR="00D8555E" w:rsidRDefault="00D8555E" w:rsidP="00D8555E">
      <w:pPr>
        <w:jc w:val="both"/>
      </w:pPr>
      <w:r>
        <w:tab/>
        <w:t>Naknada iz stavka 1. ovoga članka bit će isplaćena u cijelosti, jednokratno, najkasnije do dana početka korištenja godišnjeg odmora.</w:t>
      </w:r>
    </w:p>
    <w:p w:rsidR="00D8555E" w:rsidRDefault="00D8555E" w:rsidP="00D8555E">
      <w:pPr>
        <w:ind w:firstLine="708"/>
        <w:jc w:val="both"/>
      </w:pPr>
      <w:r>
        <w:t>Službenik i namještenik koji temeljem ovog Ugovora ostvaruje pravo na razmjerni dio godišnjeg odmora, ostvaruje pravo na isplatu naknade iz stavka 1. ovog članka, razmjerno broju mjeseci provedenih na radu u godini za koju ostvaruje pravo na razmjerni dio godišnjeg odmora.</w:t>
      </w:r>
    </w:p>
    <w:p w:rsidR="00D8555E" w:rsidRDefault="00D8555E" w:rsidP="00D8555E">
      <w:pPr>
        <w:ind w:firstLine="708"/>
        <w:jc w:val="both"/>
      </w:pPr>
    </w:p>
    <w:p w:rsidR="00D8555E" w:rsidRDefault="00D8555E" w:rsidP="00D8555E">
      <w:pPr>
        <w:jc w:val="center"/>
      </w:pPr>
      <w:r>
        <w:t xml:space="preserve">Članak 48. </w:t>
      </w:r>
    </w:p>
    <w:p w:rsidR="00D8555E" w:rsidRPr="003F3730" w:rsidRDefault="00D8555E" w:rsidP="00D8555E">
      <w:pPr>
        <w:jc w:val="both"/>
        <w:rPr>
          <w:b/>
        </w:rPr>
      </w:pPr>
    </w:p>
    <w:p w:rsidR="00D8555E" w:rsidRPr="009F734C" w:rsidRDefault="00D8555E" w:rsidP="00D8555E">
      <w:pPr>
        <w:jc w:val="both"/>
      </w:pPr>
      <w:r w:rsidRPr="009F734C">
        <w:tab/>
        <w:t xml:space="preserve">Službeniku i namješteniku može se za Uskrs dati dar u naravi čija vrijednost ne prelazi iznos na koji se prema propisima ne plaća porez. </w:t>
      </w:r>
    </w:p>
    <w:p w:rsidR="00D8555E" w:rsidRPr="009F734C" w:rsidRDefault="00D8555E" w:rsidP="00D8555E">
      <w:pPr>
        <w:jc w:val="both"/>
      </w:pPr>
      <w:r w:rsidRPr="009F734C">
        <w:tab/>
        <w:t>Pri odabiru ponuda sudjeluje i sindikalni povjerenik.</w:t>
      </w:r>
    </w:p>
    <w:p w:rsidR="00D8555E" w:rsidRDefault="00D8555E" w:rsidP="00D8555E">
      <w:pPr>
        <w:jc w:val="both"/>
      </w:pPr>
    </w:p>
    <w:p w:rsidR="00D8555E" w:rsidRDefault="00D8555E" w:rsidP="00D8555E">
      <w:pPr>
        <w:jc w:val="center"/>
      </w:pPr>
      <w:r>
        <w:t xml:space="preserve">Članak 49. </w:t>
      </w:r>
    </w:p>
    <w:p w:rsidR="00D8555E" w:rsidRDefault="00D8555E" w:rsidP="00D8555E">
      <w:pPr>
        <w:jc w:val="both"/>
      </w:pPr>
    </w:p>
    <w:p w:rsidR="00D8555E" w:rsidRPr="009F734C" w:rsidRDefault="00D8555E" w:rsidP="00D8555E">
      <w:pPr>
        <w:jc w:val="both"/>
      </w:pPr>
      <w:r>
        <w:tab/>
        <w:t xml:space="preserve">Ugovorne strane su sporazumne da će poslodavac svakom službeniku i namješteniku </w:t>
      </w:r>
      <w:r w:rsidRPr="009F734C">
        <w:t>isplatiti jednokratni dodatak – božićnicu u iznosu od najmanje 1.250,00 Kn neto, a mora biti isplaćena do 31. prosinca tekuće godine.</w:t>
      </w:r>
    </w:p>
    <w:p w:rsidR="00D8555E" w:rsidRDefault="00D8555E" w:rsidP="00D8555E">
      <w:pPr>
        <w:jc w:val="both"/>
      </w:pPr>
    </w:p>
    <w:p w:rsidR="00D8555E" w:rsidRDefault="00D8555E" w:rsidP="00D8555E">
      <w:pPr>
        <w:jc w:val="center"/>
      </w:pPr>
      <w:r>
        <w:t>Članak 50.</w:t>
      </w:r>
    </w:p>
    <w:p w:rsidR="00D8555E" w:rsidRDefault="00D8555E" w:rsidP="00D8555E">
      <w:pPr>
        <w:jc w:val="both"/>
      </w:pPr>
    </w:p>
    <w:p w:rsidR="00D8555E" w:rsidRPr="009F734C" w:rsidRDefault="00D8555E" w:rsidP="00D8555E">
      <w:pPr>
        <w:jc w:val="both"/>
      </w:pPr>
      <w:r w:rsidRPr="009F734C">
        <w:tab/>
        <w:t xml:space="preserve">Službeniku i namješteniku koji odlazi u mirovinu pripada pravo na otpremninu u  iznosu koji je jednak visini tri prosječne plaće zaposlenih u </w:t>
      </w:r>
      <w:r>
        <w:t>o</w:t>
      </w:r>
      <w:r w:rsidRPr="009F734C">
        <w:t>pćinskoj upravi za prethodnu godinu.</w:t>
      </w:r>
    </w:p>
    <w:p w:rsidR="00D8555E" w:rsidRPr="00452C3C" w:rsidRDefault="00D8555E" w:rsidP="00D8555E">
      <w:pPr>
        <w:jc w:val="both"/>
      </w:pPr>
      <w:r w:rsidRPr="00452C3C">
        <w:tab/>
        <w:t>Iznimno, službeniku i namješteniku koji odlazi u invalidsku mirovinu, nakon što su ovlaštene službe utvrdile opću nesposobnost za rad, može se isplatiti otpremnina u iznosu od</w:t>
      </w:r>
      <w:r>
        <w:t xml:space="preserve"> maksimalno</w:t>
      </w:r>
      <w:r w:rsidRPr="00452C3C">
        <w:t xml:space="preserve"> 5 prosječnih mjesečnih neto plaća zaposlenih u općinskoj upravi za prethodnu godinu.</w:t>
      </w:r>
    </w:p>
    <w:p w:rsidR="00D8555E" w:rsidRPr="00452C3C" w:rsidRDefault="00D8555E" w:rsidP="00D8555E">
      <w:pPr>
        <w:jc w:val="both"/>
      </w:pPr>
      <w:r w:rsidRPr="00452C3C">
        <w:tab/>
        <w:t>Odluku o visini otpremnine iz prethodnog stavka donosi Općinski načelnik u zavisnosti od proračunskih mogućnosti.</w:t>
      </w:r>
    </w:p>
    <w:p w:rsidR="00D8555E" w:rsidRDefault="00D8555E" w:rsidP="00D8555E">
      <w:pPr>
        <w:jc w:val="both"/>
      </w:pPr>
    </w:p>
    <w:p w:rsidR="00D8555E" w:rsidRDefault="00D8555E" w:rsidP="00D8555E">
      <w:pPr>
        <w:jc w:val="center"/>
      </w:pPr>
      <w:r>
        <w:t>Članak 51.</w:t>
      </w:r>
    </w:p>
    <w:p w:rsidR="00D8555E" w:rsidRDefault="00D8555E" w:rsidP="00D8555E">
      <w:pPr>
        <w:jc w:val="both"/>
      </w:pPr>
    </w:p>
    <w:p w:rsidR="00D8555E" w:rsidRPr="0098428C" w:rsidRDefault="00D8555E" w:rsidP="00D8555E">
      <w:pPr>
        <w:jc w:val="both"/>
      </w:pPr>
      <w:r w:rsidRPr="0098428C">
        <w:tab/>
        <w:t>Obitelj službenika i namještenika ima pravo na pomoć u slučaju:</w:t>
      </w:r>
    </w:p>
    <w:p w:rsidR="00D8555E" w:rsidRPr="0098428C" w:rsidRDefault="00D8555E" w:rsidP="00D8555E">
      <w:pPr>
        <w:ind w:left="705"/>
        <w:jc w:val="both"/>
      </w:pPr>
      <w:r w:rsidRPr="0098428C">
        <w:t xml:space="preserve">- smrti službenika i namještenika </w:t>
      </w:r>
      <w:r w:rsidRPr="0098428C">
        <w:tab/>
      </w:r>
      <w:r w:rsidRPr="0098428C">
        <w:tab/>
      </w:r>
      <w:r w:rsidRPr="0098428C">
        <w:tab/>
        <w:t xml:space="preserve">3 prosječne mjesečne plaće </w:t>
      </w:r>
    </w:p>
    <w:p w:rsidR="00D8555E" w:rsidRPr="0098428C" w:rsidRDefault="00D8555E" w:rsidP="00D8555E">
      <w:pPr>
        <w:ind w:left="705"/>
        <w:jc w:val="both"/>
      </w:pPr>
      <w:r w:rsidRPr="0098428C">
        <w:t>koji izgubi život u obavljanju</w:t>
      </w:r>
      <w:r w:rsidRPr="0098428C">
        <w:tab/>
      </w:r>
      <w:r w:rsidRPr="0098428C">
        <w:tab/>
      </w:r>
      <w:r w:rsidRPr="0098428C">
        <w:tab/>
        <w:t xml:space="preserve">  </w:t>
      </w:r>
      <w:r w:rsidRPr="0098428C">
        <w:tab/>
        <w:t xml:space="preserve"> i troškovi pogreba </w:t>
      </w:r>
    </w:p>
    <w:p w:rsidR="00D8555E" w:rsidRPr="0098428C" w:rsidRDefault="00D8555E" w:rsidP="00D8555E">
      <w:pPr>
        <w:jc w:val="both"/>
      </w:pPr>
      <w:r w:rsidRPr="0098428C">
        <w:t xml:space="preserve">   </w:t>
      </w:r>
      <w:r w:rsidRPr="0098428C">
        <w:tab/>
        <w:t>ili u povodu obavljanja rada</w:t>
      </w:r>
      <w:r w:rsidRPr="0098428C">
        <w:tab/>
      </w:r>
      <w:r w:rsidRPr="0098428C">
        <w:tab/>
      </w:r>
      <w:r w:rsidRPr="0098428C">
        <w:tab/>
      </w:r>
    </w:p>
    <w:p w:rsidR="00D8555E" w:rsidRPr="0098428C" w:rsidRDefault="00D8555E" w:rsidP="00D8555E">
      <w:pPr>
        <w:ind w:left="708"/>
        <w:jc w:val="both"/>
      </w:pPr>
      <w:r w:rsidRPr="0098428C">
        <w:t>- smrti službenika i namještenika</w:t>
      </w:r>
      <w:r w:rsidRPr="0098428C">
        <w:tab/>
      </w:r>
      <w:r w:rsidRPr="0098428C">
        <w:tab/>
      </w:r>
      <w:r w:rsidRPr="0098428C">
        <w:tab/>
        <w:t xml:space="preserve">2 prosječne mjesečne  plaće </w:t>
      </w:r>
    </w:p>
    <w:p w:rsidR="00D8555E" w:rsidRDefault="00D8555E" w:rsidP="00D8555E">
      <w:pPr>
        <w:jc w:val="both"/>
      </w:pPr>
      <w:r>
        <w:tab/>
      </w:r>
      <w:r>
        <w:tab/>
      </w:r>
      <w:r>
        <w:tab/>
      </w:r>
      <w:r>
        <w:tab/>
      </w:r>
      <w:r>
        <w:tab/>
      </w:r>
      <w:r>
        <w:tab/>
      </w:r>
      <w:r>
        <w:tab/>
      </w:r>
      <w:r>
        <w:tab/>
        <w:t xml:space="preserve">   i troškovi pogreba</w:t>
      </w:r>
    </w:p>
    <w:p w:rsidR="00D8555E" w:rsidRDefault="00D8555E" w:rsidP="00D8555E">
      <w:pPr>
        <w:jc w:val="both"/>
      </w:pPr>
      <w:r>
        <w:tab/>
      </w:r>
    </w:p>
    <w:p w:rsidR="00D8555E" w:rsidRDefault="00D8555E" w:rsidP="00D8555E">
      <w:pPr>
        <w:jc w:val="both"/>
      </w:pPr>
      <w:r>
        <w:tab/>
        <w:t>Prosječnom plaćom iz stavka 1. ovoga članka razumijeva se prosječna mjesečna</w:t>
      </w:r>
      <w:r w:rsidRPr="00452C3C">
        <w:t xml:space="preserve"> neto plać</w:t>
      </w:r>
      <w:r>
        <w:t>e</w:t>
      </w:r>
      <w:r w:rsidRPr="00452C3C">
        <w:t xml:space="preserve"> zaposlenih u općinskoj upravi za prethodnu godinu</w:t>
      </w:r>
      <w:r>
        <w:t>.</w:t>
      </w:r>
    </w:p>
    <w:p w:rsidR="00D8555E" w:rsidRDefault="00D8555E" w:rsidP="00D8555E">
      <w:pPr>
        <w:jc w:val="both"/>
      </w:pPr>
      <w:r>
        <w:tab/>
        <w:t>Troškovima pogreba iz stavka 1. ovoga članka razumijevaju se stvarni troškovi pogreba, ali najviše do visine dvije prosječne mjesečne</w:t>
      </w:r>
      <w:r w:rsidRPr="00452C3C">
        <w:t xml:space="preserve"> neto plać</w:t>
      </w:r>
      <w:r>
        <w:t>e</w:t>
      </w:r>
      <w:r w:rsidRPr="00452C3C">
        <w:t xml:space="preserve"> zaposlenih u općinskoj upravi za prethodnu godinu</w:t>
      </w:r>
      <w:r>
        <w:t>.</w:t>
      </w:r>
    </w:p>
    <w:p w:rsidR="00D8555E" w:rsidRDefault="00D8555E" w:rsidP="00D8555E">
      <w:pPr>
        <w:jc w:val="both"/>
      </w:pPr>
      <w:r>
        <w:lastRenderedPageBreak/>
        <w:tab/>
        <w:t>Pod obitelji iz stavka 1. ovog članka smatraju se zakonski nasljednici službenika i namještenika koji su u trenutku smrti službenika i namještenika živjeli s istim u zajedničkom kućanstvu.</w:t>
      </w:r>
    </w:p>
    <w:p w:rsidR="00D8555E" w:rsidRDefault="00D8555E" w:rsidP="00D8555E">
      <w:pPr>
        <w:jc w:val="center"/>
      </w:pPr>
    </w:p>
    <w:p w:rsidR="00D8555E" w:rsidRDefault="00D8555E" w:rsidP="00D8555E">
      <w:pPr>
        <w:jc w:val="center"/>
      </w:pPr>
      <w:r>
        <w:t>Članak 52.</w:t>
      </w:r>
    </w:p>
    <w:p w:rsidR="00D8555E" w:rsidRDefault="00D8555E" w:rsidP="00D8555E">
      <w:pPr>
        <w:jc w:val="center"/>
      </w:pPr>
    </w:p>
    <w:p w:rsidR="00D8555E" w:rsidRDefault="00D8555E" w:rsidP="00D8555E">
      <w:pPr>
        <w:jc w:val="both"/>
      </w:pPr>
      <w:r>
        <w:tab/>
        <w:t xml:space="preserve">Službenik i namještenik ima pravo na pomoć u slučaju smrti supružnika, djeteta ili roditelja, očuha ili maćehe u visini od 4000,00 kuna neto. </w:t>
      </w:r>
    </w:p>
    <w:p w:rsidR="00D8555E" w:rsidRDefault="00D8555E" w:rsidP="00D8555E"/>
    <w:p w:rsidR="00D8555E" w:rsidRDefault="00D8555E" w:rsidP="00D8555E">
      <w:pPr>
        <w:jc w:val="center"/>
      </w:pPr>
      <w:r>
        <w:t>Članak 53.</w:t>
      </w:r>
    </w:p>
    <w:p w:rsidR="00D8555E" w:rsidRDefault="00D8555E" w:rsidP="00D8555E">
      <w:pPr>
        <w:jc w:val="center"/>
      </w:pPr>
    </w:p>
    <w:p w:rsidR="00D8555E" w:rsidRDefault="00D8555E" w:rsidP="00D8555E">
      <w:pPr>
        <w:jc w:val="both"/>
      </w:pPr>
      <w:r>
        <w:tab/>
        <w:t>Ugovorne strane sporazumne su da će se djeci, odnosno zakonskim skrbnicima djece službenika i namještenika poginuloga ili umrlog za vrijeme obavljanja službe mjesečno isplatiti pomoć i to:</w:t>
      </w:r>
    </w:p>
    <w:p w:rsidR="00D8555E" w:rsidRDefault="00D8555E" w:rsidP="00D8555E">
      <w:pPr>
        <w:numPr>
          <w:ilvl w:val="0"/>
          <w:numId w:val="7"/>
        </w:numPr>
        <w:tabs>
          <w:tab w:val="left" w:pos="1065"/>
        </w:tabs>
        <w:suppressAutoHyphens/>
        <w:jc w:val="both"/>
      </w:pPr>
      <w:r>
        <w:t>za dijete predškolskog uzrasta 50% prosječno mjesečne neto plaće isplaćene po radniku u gospodarstvu Republike Hrvatske u prethodna tri mjeseca.</w:t>
      </w:r>
    </w:p>
    <w:p w:rsidR="00D8555E" w:rsidRDefault="00D8555E" w:rsidP="00D8555E">
      <w:pPr>
        <w:numPr>
          <w:ilvl w:val="0"/>
          <w:numId w:val="7"/>
        </w:numPr>
        <w:tabs>
          <w:tab w:val="left" w:pos="1065"/>
        </w:tabs>
        <w:suppressAutoHyphens/>
        <w:jc w:val="both"/>
      </w:pPr>
      <w:r>
        <w:t>za dijete do završenog osmog razreda osnovne škole 70% prosječno mjesečne neto plaće isplaćene po radniku u gospodarstvu Republike Hrvatske u prethodna tri mjeseca.</w:t>
      </w:r>
    </w:p>
    <w:p w:rsidR="00D8555E" w:rsidRDefault="00D8555E" w:rsidP="00D8555E">
      <w:pPr>
        <w:numPr>
          <w:ilvl w:val="0"/>
          <w:numId w:val="7"/>
        </w:numPr>
        <w:tabs>
          <w:tab w:val="left" w:pos="1065"/>
        </w:tabs>
        <w:suppressAutoHyphens/>
        <w:jc w:val="both"/>
      </w:pPr>
      <w:r>
        <w:t>za dijete do redovno završene srednje škole, odnosno redovnog studenta 90% prosječno mjesečne neto plaće isplaćene po radniku u gospodarstvu Republike Hrvatske u prethodna tri mjeseca.</w:t>
      </w:r>
    </w:p>
    <w:p w:rsidR="00D8555E" w:rsidRDefault="00D8555E" w:rsidP="00D8555E">
      <w:pPr>
        <w:ind w:firstLine="705"/>
        <w:jc w:val="both"/>
      </w:pPr>
      <w:r>
        <w:t>Pomoć iz stavka 1. ovog članka isplaćuje se samo za jedno dijete, i to dijete najstarijeg uzrasta ukoliko su djeca poginulog ili umrlog službenika odnosno namještenika različita uzrasta.</w:t>
      </w:r>
    </w:p>
    <w:p w:rsidR="00D8555E" w:rsidRDefault="00D8555E" w:rsidP="00D8555E">
      <w:pPr>
        <w:jc w:val="both"/>
      </w:pPr>
    </w:p>
    <w:p w:rsidR="00D8555E" w:rsidRDefault="00D8555E" w:rsidP="00D8555E">
      <w:pPr>
        <w:jc w:val="center"/>
      </w:pPr>
      <w:r>
        <w:t>Članak 54.</w:t>
      </w:r>
    </w:p>
    <w:p w:rsidR="00D8555E" w:rsidRDefault="00D8555E" w:rsidP="00D8555E">
      <w:pPr>
        <w:jc w:val="center"/>
      </w:pPr>
    </w:p>
    <w:p w:rsidR="00D8555E" w:rsidRPr="0098428C" w:rsidRDefault="00D8555E" w:rsidP="00D8555E">
      <w:pPr>
        <w:jc w:val="both"/>
      </w:pPr>
      <w:r w:rsidRPr="0098428C">
        <w:tab/>
        <w:t>Službenik i namještenik ima pravo na pomoć, jedanput godišnje, po svakoj osnovi u slučaju:</w:t>
      </w:r>
    </w:p>
    <w:p w:rsidR="00D8555E" w:rsidRPr="0098428C" w:rsidRDefault="00D8555E" w:rsidP="00D8555E">
      <w:pPr>
        <w:jc w:val="both"/>
      </w:pPr>
      <w:r w:rsidRPr="0098428C">
        <w:t xml:space="preserve">- nastanka teške invalidnosti na radu </w:t>
      </w:r>
    </w:p>
    <w:p w:rsidR="00D8555E" w:rsidRPr="0098428C" w:rsidRDefault="00D8555E" w:rsidP="00D8555E">
      <w:pPr>
        <w:jc w:val="both"/>
      </w:pPr>
      <w:r w:rsidRPr="0098428C">
        <w:t xml:space="preserve"> službenika   i namještenika</w:t>
      </w:r>
      <w:r w:rsidRPr="0098428C">
        <w:tab/>
      </w:r>
      <w:r w:rsidRPr="0098428C">
        <w:tab/>
      </w:r>
      <w:r w:rsidRPr="0098428C">
        <w:tab/>
      </w:r>
      <w:r w:rsidRPr="0098428C">
        <w:tab/>
      </w:r>
      <w:r w:rsidRPr="0098428C">
        <w:tab/>
        <w:t>6652,00 kuna</w:t>
      </w:r>
    </w:p>
    <w:p w:rsidR="00D8555E" w:rsidRPr="0098428C" w:rsidRDefault="00D8555E" w:rsidP="00D8555E">
      <w:pPr>
        <w:jc w:val="both"/>
      </w:pPr>
      <w:r w:rsidRPr="0098428C">
        <w:t>- nastanka teške invalidnosti njegovog</w:t>
      </w:r>
    </w:p>
    <w:p w:rsidR="00D8555E" w:rsidRPr="0098428C" w:rsidRDefault="00D8555E" w:rsidP="00D8555E">
      <w:pPr>
        <w:jc w:val="both"/>
      </w:pPr>
      <w:r w:rsidRPr="0098428C">
        <w:t>djeteta ili supružnika službenika i namještenika</w:t>
      </w:r>
      <w:r w:rsidRPr="0098428C">
        <w:tab/>
        <w:t xml:space="preserve">      </w:t>
      </w:r>
      <w:r w:rsidRPr="0098428C">
        <w:tab/>
        <w:t xml:space="preserve">3326,00 kuna </w:t>
      </w:r>
    </w:p>
    <w:p w:rsidR="00D8555E" w:rsidRPr="0098428C" w:rsidRDefault="00D8555E" w:rsidP="00D8555E">
      <w:pPr>
        <w:jc w:val="both"/>
      </w:pPr>
      <w:r w:rsidRPr="0098428C">
        <w:t xml:space="preserve">- bolovanja službenika i namještenika </w:t>
      </w:r>
    </w:p>
    <w:p w:rsidR="00D8555E" w:rsidRPr="0098428C" w:rsidRDefault="00D8555E" w:rsidP="00D8555E">
      <w:pPr>
        <w:jc w:val="both"/>
      </w:pPr>
      <w:r w:rsidRPr="0098428C">
        <w:t>dužeg od 90 dana</w:t>
      </w:r>
      <w:r w:rsidRPr="0098428C">
        <w:tab/>
      </w:r>
      <w:r w:rsidRPr="0098428C">
        <w:tab/>
      </w:r>
      <w:r w:rsidRPr="0098428C">
        <w:tab/>
      </w:r>
      <w:r w:rsidRPr="0098428C">
        <w:tab/>
        <w:t xml:space="preserve"> </w:t>
      </w:r>
      <w:r w:rsidRPr="0098428C">
        <w:tab/>
      </w:r>
      <w:r w:rsidRPr="0098428C">
        <w:tab/>
        <w:t>3326,00 kuna</w:t>
      </w:r>
    </w:p>
    <w:p w:rsidR="00D8555E" w:rsidRPr="0098428C" w:rsidRDefault="00D8555E" w:rsidP="00D8555E">
      <w:pPr>
        <w:jc w:val="both"/>
      </w:pPr>
      <w:r w:rsidRPr="0098428C">
        <w:t xml:space="preserve">- za rođenje djeteta </w:t>
      </w:r>
      <w:r w:rsidRPr="0098428C">
        <w:tab/>
      </w:r>
      <w:r w:rsidRPr="0098428C">
        <w:tab/>
      </w:r>
      <w:r w:rsidRPr="0098428C">
        <w:tab/>
      </w:r>
      <w:r w:rsidRPr="0098428C">
        <w:tab/>
      </w:r>
      <w:r w:rsidRPr="0098428C">
        <w:tab/>
      </w:r>
      <w:r w:rsidRPr="0098428C">
        <w:tab/>
        <w:t>3326,00 kuna</w:t>
      </w:r>
    </w:p>
    <w:p w:rsidR="00D8555E" w:rsidRPr="0098428C" w:rsidRDefault="00D8555E" w:rsidP="00D8555E">
      <w:pPr>
        <w:numPr>
          <w:ilvl w:val="0"/>
          <w:numId w:val="10"/>
        </w:numPr>
        <w:tabs>
          <w:tab w:val="clear" w:pos="360"/>
          <w:tab w:val="left" w:pos="142"/>
        </w:tabs>
        <w:suppressAutoHyphens/>
        <w:ind w:left="142" w:hanging="142"/>
        <w:jc w:val="both"/>
      </w:pPr>
      <w:r w:rsidRPr="0098428C">
        <w:t>nabave prijeko potrebnih lijekova i medicinskih</w:t>
      </w:r>
    </w:p>
    <w:p w:rsidR="00D8555E" w:rsidRPr="0098428C" w:rsidRDefault="00D8555E" w:rsidP="00D8555E">
      <w:pPr>
        <w:tabs>
          <w:tab w:val="left" w:pos="142"/>
        </w:tabs>
        <w:ind w:left="142" w:hanging="142"/>
        <w:jc w:val="both"/>
      </w:pPr>
      <w:r w:rsidRPr="0098428C">
        <w:t>pomagala odnosno pokrića participacije</w:t>
      </w:r>
    </w:p>
    <w:p w:rsidR="00D8555E" w:rsidRPr="0098428C" w:rsidRDefault="00D8555E" w:rsidP="00D8555E">
      <w:pPr>
        <w:tabs>
          <w:tab w:val="left" w:pos="142"/>
        </w:tabs>
        <w:ind w:left="142" w:hanging="142"/>
        <w:jc w:val="both"/>
      </w:pPr>
      <w:r w:rsidRPr="0098428C">
        <w:t>operativnih zahvata odnosno liječenja službenika i</w:t>
      </w:r>
    </w:p>
    <w:p w:rsidR="00D8555E" w:rsidRPr="0098428C" w:rsidRDefault="00D8555E" w:rsidP="00D8555E">
      <w:pPr>
        <w:tabs>
          <w:tab w:val="left" w:pos="142"/>
        </w:tabs>
        <w:ind w:left="142" w:hanging="142"/>
        <w:jc w:val="both"/>
      </w:pPr>
      <w:r w:rsidRPr="0098428C">
        <w:t>namještenika, djeteta ili supružnika</w:t>
      </w:r>
      <w:r w:rsidRPr="0098428C">
        <w:tab/>
      </w:r>
      <w:r w:rsidRPr="0098428C">
        <w:tab/>
      </w:r>
      <w:r w:rsidRPr="0098428C">
        <w:tab/>
        <w:t xml:space="preserve">      </w:t>
      </w:r>
      <w:r w:rsidRPr="0098428C">
        <w:tab/>
        <w:t>do 3326,00 kuna</w:t>
      </w:r>
    </w:p>
    <w:p w:rsidR="00D8555E" w:rsidRPr="0098428C" w:rsidRDefault="00D8555E" w:rsidP="00D8555E">
      <w:pPr>
        <w:ind w:left="2124" w:hanging="2124"/>
        <w:jc w:val="both"/>
      </w:pPr>
      <w:r w:rsidRPr="0098428C">
        <w:t>- za otklanjanje posljedica elementarne nepogode</w:t>
      </w:r>
      <w:r w:rsidRPr="0098428C">
        <w:tab/>
      </w:r>
    </w:p>
    <w:p w:rsidR="00D8555E" w:rsidRPr="0098428C" w:rsidRDefault="00D8555E" w:rsidP="00D8555E">
      <w:pPr>
        <w:jc w:val="both"/>
      </w:pPr>
      <w:r w:rsidRPr="0098428C">
        <w:t xml:space="preserve">u visini stvarnih troškova nastale štete, </w:t>
      </w:r>
    </w:p>
    <w:p w:rsidR="00D8555E" w:rsidRPr="0098428C" w:rsidRDefault="00D8555E" w:rsidP="00D8555E">
      <w:pPr>
        <w:jc w:val="both"/>
      </w:pPr>
      <w:r w:rsidRPr="0098428C">
        <w:t xml:space="preserve">a najviše do visine </w:t>
      </w:r>
      <w:r w:rsidRPr="0098428C">
        <w:tab/>
      </w:r>
      <w:r w:rsidRPr="0098428C">
        <w:tab/>
      </w:r>
      <w:r w:rsidRPr="0098428C">
        <w:tab/>
      </w:r>
      <w:r w:rsidRPr="0098428C">
        <w:tab/>
      </w:r>
      <w:r w:rsidRPr="0098428C">
        <w:tab/>
      </w:r>
      <w:r w:rsidRPr="0098428C">
        <w:tab/>
        <w:t>do 3326,00 kuna</w:t>
      </w:r>
    </w:p>
    <w:p w:rsidR="00D8555E" w:rsidRDefault="00D8555E" w:rsidP="00D8555E">
      <w:pPr>
        <w:jc w:val="both"/>
        <w:rPr>
          <w:color w:val="0000FF"/>
        </w:rPr>
      </w:pPr>
    </w:p>
    <w:p w:rsidR="00D8555E" w:rsidRDefault="00D8555E" w:rsidP="00D8555E">
      <w:pPr>
        <w:jc w:val="center"/>
      </w:pPr>
      <w:r>
        <w:t>Članak 55.</w:t>
      </w:r>
    </w:p>
    <w:p w:rsidR="00D8555E" w:rsidRDefault="00D8555E" w:rsidP="00D8555E">
      <w:pPr>
        <w:jc w:val="both"/>
      </w:pPr>
    </w:p>
    <w:p w:rsidR="00D8555E" w:rsidRDefault="00D8555E" w:rsidP="00D8555E">
      <w:pPr>
        <w:jc w:val="both"/>
      </w:pPr>
      <w:r>
        <w:lastRenderedPageBreak/>
        <w:tab/>
        <w:t>Službeniku i namješteniku upućenom na službeno putovanje unutar Republike Hrvatske pripada dnevnica, naknada prijevoznih troškova i naknada troškova noćenja u visini iznosa na koji se prema poreznim propisima ne plaća porez.</w:t>
      </w:r>
    </w:p>
    <w:p w:rsidR="00D8555E" w:rsidRDefault="00D8555E" w:rsidP="00D8555E">
      <w:pPr>
        <w:ind w:firstLine="708"/>
        <w:jc w:val="both"/>
      </w:pPr>
      <w:r>
        <w:t>Službeniku i namješteniku upućenom na službeno putovanje izvan Republike Hrvatske pripada dnevnica, naknada prijevoznih troškova i naknada troškova noćenja na način i pod uvjetima utvrđenim propisima  o izdacima za službena putovanja u inozemstvo za korisnike državnog proračuna, a do visine iznosa na koji se prema poreznim propisima ne plaća porez.</w:t>
      </w:r>
    </w:p>
    <w:p w:rsidR="00D8555E" w:rsidRDefault="00D8555E" w:rsidP="00D8555E">
      <w:pPr>
        <w:jc w:val="both"/>
      </w:pPr>
    </w:p>
    <w:p w:rsidR="00D8555E" w:rsidRDefault="00D8555E" w:rsidP="00D8555E">
      <w:pPr>
        <w:jc w:val="center"/>
      </w:pPr>
      <w:r>
        <w:t>Članak 56.</w:t>
      </w:r>
    </w:p>
    <w:p w:rsidR="00D8555E" w:rsidRDefault="00D8555E" w:rsidP="00D8555E">
      <w:pPr>
        <w:jc w:val="center"/>
      </w:pPr>
    </w:p>
    <w:p w:rsidR="00D8555E" w:rsidRDefault="00D8555E" w:rsidP="00D8555E">
      <w:pPr>
        <w:jc w:val="both"/>
      </w:pPr>
      <w:r>
        <w:tab/>
        <w:t>Službeniku i namješteniku pripada naknada za odvojeni život od obitelji za vrijeme provedeno na radu u mjestu sjedišta poslodavca, ako je mjesto rada različito od mjesta prebivališta ili uobičajenog boravišta toga zaposlenika.</w:t>
      </w:r>
    </w:p>
    <w:p w:rsidR="00D8555E" w:rsidRDefault="00D8555E" w:rsidP="00D8555E">
      <w:pPr>
        <w:jc w:val="both"/>
      </w:pPr>
      <w:r>
        <w:tab/>
        <w:t>Pravo iz stavka 1. ovoga članka nema službenik i namještenik koji živi odvojeno od obitelji jer je:</w:t>
      </w:r>
    </w:p>
    <w:p w:rsidR="00D8555E" w:rsidRDefault="00D8555E" w:rsidP="00D8555E">
      <w:pPr>
        <w:jc w:val="both"/>
      </w:pPr>
      <w:r>
        <w:tab/>
        <w:t>- raspoređen u mjesto rada različito od prebivališta njegove obitelji na temelju osobnog zahtjeva,</w:t>
      </w:r>
    </w:p>
    <w:p w:rsidR="00D8555E" w:rsidRDefault="00D8555E" w:rsidP="00D8555E">
      <w:pPr>
        <w:jc w:val="both"/>
      </w:pPr>
      <w:r>
        <w:tab/>
        <w:t>- primljen u službu, odnosno u radni odnos, u mjesto rada različito od prebivališta njegove obitelji,</w:t>
      </w:r>
    </w:p>
    <w:p w:rsidR="00D8555E" w:rsidRDefault="00D8555E" w:rsidP="00D8555E">
      <w:pPr>
        <w:jc w:val="both"/>
      </w:pPr>
      <w:r>
        <w:tab/>
        <w:t>- raspoređen u mjesto rada različito od prebivališta njegove obitelji na temelju obveze preuzete ugovorom o nekom od oblika stručnog usavršavanja,</w:t>
      </w:r>
    </w:p>
    <w:p w:rsidR="00D8555E" w:rsidRDefault="00D8555E" w:rsidP="00D8555E">
      <w:pPr>
        <w:jc w:val="both"/>
      </w:pPr>
      <w:r>
        <w:tab/>
        <w:t>- promijenio prebivalište nakon zapošljavanja,</w:t>
      </w:r>
    </w:p>
    <w:p w:rsidR="00D8555E" w:rsidRDefault="00D8555E" w:rsidP="00D8555E">
      <w:pPr>
        <w:jc w:val="both"/>
      </w:pPr>
      <w:r>
        <w:tab/>
        <w:t>- obitelj odselila u drugo mjesto.</w:t>
      </w:r>
    </w:p>
    <w:p w:rsidR="00D8555E" w:rsidRDefault="00D8555E" w:rsidP="00D8555E">
      <w:pPr>
        <w:jc w:val="both"/>
      </w:pPr>
      <w:r>
        <w:tab/>
        <w:t>Službenik i namještenik ima pravo na naknadu za odvojeni život u visini iznosa na koji se prema poreznim propisima ne plaća porez.</w:t>
      </w:r>
    </w:p>
    <w:p w:rsidR="00D8555E" w:rsidRDefault="00D8555E" w:rsidP="00D8555E">
      <w:pPr>
        <w:jc w:val="both"/>
      </w:pPr>
      <w:r>
        <w:tab/>
        <w:t>Ako je službeniku i namješteniku osiguran smještaj ili prehrana ili i jedno i drugo, naknada iz stavka 1. ovoga članka umanjiti će se u odgovarajućem iznosu.</w:t>
      </w:r>
    </w:p>
    <w:p w:rsidR="00D8555E" w:rsidRDefault="00D8555E" w:rsidP="00D8555E">
      <w:pPr>
        <w:jc w:val="both"/>
      </w:pPr>
      <w:r>
        <w:tab/>
        <w:t>Naknada za odvojeni život od obitelji i terenski dodatak međusobno se isključuju.</w:t>
      </w:r>
    </w:p>
    <w:p w:rsidR="00D8555E" w:rsidRDefault="00D8555E" w:rsidP="00D8555E">
      <w:pPr>
        <w:jc w:val="both"/>
      </w:pPr>
      <w:r>
        <w:tab/>
        <w:t>Naknada za odvojeni život od obitelji i naknada troškova prijevoza od mjesta stanovanja do mjesta rada međusobno se isključuju.</w:t>
      </w:r>
    </w:p>
    <w:p w:rsidR="00D8555E" w:rsidRDefault="00D8555E" w:rsidP="00D8555E">
      <w:pPr>
        <w:jc w:val="both"/>
      </w:pPr>
    </w:p>
    <w:p w:rsidR="00D8555E" w:rsidRDefault="00D8555E" w:rsidP="00D8555E">
      <w:pPr>
        <w:jc w:val="center"/>
      </w:pPr>
      <w:r>
        <w:t>Članak 57.</w:t>
      </w:r>
    </w:p>
    <w:p w:rsidR="00D8555E" w:rsidRDefault="00D8555E" w:rsidP="00D8555E">
      <w:pPr>
        <w:jc w:val="both"/>
      </w:pPr>
    </w:p>
    <w:p w:rsidR="00D8555E" w:rsidRPr="00220CBF" w:rsidRDefault="00D8555E" w:rsidP="00D8555E">
      <w:pPr>
        <w:ind w:firstLine="708"/>
        <w:jc w:val="both"/>
      </w:pPr>
      <w:r w:rsidRPr="00220CBF">
        <w:t>Službenik i namještenik ima pravo na naknadu troškova prijevoza na posao i s posla međumjesnim prijevozom u visini 1,17 kuna po prijeđenom kilometru.</w:t>
      </w:r>
    </w:p>
    <w:p w:rsidR="00D8555E" w:rsidRPr="00220CBF" w:rsidRDefault="00D8555E" w:rsidP="00D8555E">
      <w:pPr>
        <w:ind w:firstLine="708"/>
        <w:jc w:val="both"/>
      </w:pPr>
      <w:r w:rsidRPr="00220CBF">
        <w:t>Službenik i namještenik ima pravo na naknadu troškova mjesnog prijevoza na posao i s posla, neovisno o udaljenosti unutar mjesta, u visini od 10,00 kuna po radnom danu.</w:t>
      </w:r>
    </w:p>
    <w:p w:rsidR="00D8555E" w:rsidRPr="00220CBF" w:rsidRDefault="00D8555E" w:rsidP="00D8555E">
      <w:pPr>
        <w:ind w:firstLine="708"/>
        <w:jc w:val="both"/>
      </w:pPr>
      <w:r w:rsidRPr="00220CBF">
        <w:t>Ukoliko se najviša maloprodajna cijena MB Eurosuper BS 95, prema podacima Ministarstva gospodarstva promijeni za više od 15% od dana stupanja na snagu ovog Ugovora, ugovorne strane obvezne su korigirati visinu naknade troškova prijevoza iz stavka 1. i 2. ovog članka.</w:t>
      </w:r>
    </w:p>
    <w:p w:rsidR="00D8555E" w:rsidRPr="00220CBF" w:rsidRDefault="00D8555E" w:rsidP="00D8555E">
      <w:pPr>
        <w:ind w:firstLine="708"/>
        <w:jc w:val="both"/>
      </w:pPr>
      <w:r w:rsidRPr="00220CBF">
        <w:t>Naknada troškova prijevoza službenicima i namještenicama isplaćuje se unazad i to najkasnije uz plaću za protekli mjesec.</w:t>
      </w:r>
    </w:p>
    <w:p w:rsidR="00D8555E" w:rsidRDefault="00D8555E" w:rsidP="00D8555E">
      <w:pPr>
        <w:jc w:val="both"/>
      </w:pPr>
    </w:p>
    <w:p w:rsidR="00D8555E" w:rsidRDefault="00D8555E" w:rsidP="00D8555E">
      <w:pPr>
        <w:jc w:val="center"/>
      </w:pPr>
      <w:r>
        <w:t>Članak 58.</w:t>
      </w:r>
    </w:p>
    <w:p w:rsidR="00D8555E" w:rsidRDefault="00D8555E" w:rsidP="00D8555E">
      <w:pPr>
        <w:jc w:val="both"/>
      </w:pPr>
    </w:p>
    <w:p w:rsidR="00D8555E" w:rsidRDefault="00D8555E" w:rsidP="00D8555E">
      <w:pPr>
        <w:jc w:val="both"/>
      </w:pPr>
      <w:r>
        <w:lastRenderedPageBreak/>
        <w:tab/>
        <w:t xml:space="preserve">Ako je službeniku i namješteniku odobreno korištenje privatnog automobila u službene svrhe, ima pravo na naknadu stvarnih troškova najviše u iznosu na koji se prema poreznim propisima ne plaća porez. </w:t>
      </w:r>
    </w:p>
    <w:p w:rsidR="00D8555E" w:rsidRDefault="00D8555E" w:rsidP="00D8555E">
      <w:pPr>
        <w:jc w:val="both"/>
      </w:pPr>
    </w:p>
    <w:p w:rsidR="00D8555E" w:rsidRDefault="00D8555E" w:rsidP="00D8555E">
      <w:pPr>
        <w:jc w:val="center"/>
      </w:pPr>
      <w:r>
        <w:t>Članak 59.</w:t>
      </w:r>
    </w:p>
    <w:p w:rsidR="00D8555E" w:rsidRDefault="00D8555E" w:rsidP="00D8555E">
      <w:pPr>
        <w:jc w:val="both"/>
      </w:pPr>
    </w:p>
    <w:p w:rsidR="00D8555E" w:rsidRDefault="00D8555E" w:rsidP="00D8555E">
      <w:pPr>
        <w:jc w:val="both"/>
      </w:pPr>
      <w:r w:rsidRPr="00220CBF">
        <w:tab/>
        <w:t>Poslodavac može isplatiti učenicima i studentima za vrijeme provedeno na praksi</w:t>
      </w:r>
      <w:r>
        <w:t xml:space="preserve"> nagradu  najviše do visine iznosa na koji se prema poreznim propisima ne plaća porez.</w:t>
      </w:r>
    </w:p>
    <w:p w:rsidR="00D8555E" w:rsidRDefault="00D8555E" w:rsidP="00D8555E">
      <w:pPr>
        <w:jc w:val="both"/>
      </w:pPr>
      <w:r>
        <w:tab/>
      </w:r>
    </w:p>
    <w:p w:rsidR="00D8555E" w:rsidRDefault="00D8555E" w:rsidP="00D8555E">
      <w:pPr>
        <w:jc w:val="center"/>
      </w:pPr>
      <w:r>
        <w:t>Članak 60.</w:t>
      </w:r>
    </w:p>
    <w:p w:rsidR="00D8555E" w:rsidRDefault="00D8555E" w:rsidP="00D8555E">
      <w:pPr>
        <w:jc w:val="both"/>
      </w:pPr>
    </w:p>
    <w:p w:rsidR="00D8555E" w:rsidRDefault="00D8555E" w:rsidP="00D8555E">
      <w:pPr>
        <w:jc w:val="both"/>
      </w:pPr>
      <w:r>
        <w:tab/>
        <w:t>Poslodavac je dužan osigurati službenike i namještenike od posljedica nesretnog slučaja za vrijeme obavljanja službe odnosno rada kao i u slobodnom vremenu tijekom 24 sata, do iznosa premije koja po zaposleniku iznosi do 750,00 kuna godišnje.</w:t>
      </w:r>
    </w:p>
    <w:p w:rsidR="00D8555E" w:rsidRDefault="00D8555E" w:rsidP="00D8555E">
      <w:pPr>
        <w:jc w:val="both"/>
      </w:pPr>
    </w:p>
    <w:p w:rsidR="00D8555E" w:rsidRDefault="00D8555E" w:rsidP="00D8555E">
      <w:pPr>
        <w:jc w:val="center"/>
      </w:pPr>
      <w:r>
        <w:t>Članak 61.</w:t>
      </w:r>
    </w:p>
    <w:p w:rsidR="00D8555E" w:rsidRDefault="00D8555E" w:rsidP="00D8555E">
      <w:pPr>
        <w:jc w:val="both"/>
      </w:pPr>
      <w:r>
        <w:t xml:space="preserve"> </w:t>
      </w:r>
    </w:p>
    <w:p w:rsidR="00D8555E" w:rsidRPr="00220CBF" w:rsidRDefault="00D8555E" w:rsidP="00D8555E">
      <w:pPr>
        <w:jc w:val="both"/>
      </w:pPr>
      <w:r w:rsidRPr="00220CBF">
        <w:tab/>
        <w:t>Ugovorne su strane sporazumne da će, u okviru svojih prava i obveza, razraditi mogućnosti sudjelovanja u zadovoljavanju stambenih potreba zaposlenih u upravnim tijelima</w:t>
      </w:r>
      <w:r w:rsidRPr="00220CBF">
        <w:rPr>
          <w:color w:val="0000FF"/>
        </w:rPr>
        <w:t xml:space="preserve">, </w:t>
      </w:r>
      <w:r w:rsidRPr="00220CBF">
        <w:t>u skladu s proračunskim mogućnostima Općine Gračac.</w:t>
      </w:r>
    </w:p>
    <w:p w:rsidR="00D8555E" w:rsidRDefault="00D8555E" w:rsidP="00D8555E">
      <w:pPr>
        <w:jc w:val="both"/>
      </w:pPr>
    </w:p>
    <w:p w:rsidR="00D8555E" w:rsidRDefault="00D8555E" w:rsidP="00D8555E">
      <w:pPr>
        <w:jc w:val="both"/>
      </w:pPr>
    </w:p>
    <w:p w:rsidR="00D8555E" w:rsidRDefault="00D8555E" w:rsidP="00D8555E">
      <w:pPr>
        <w:jc w:val="both"/>
      </w:pPr>
    </w:p>
    <w:p w:rsidR="00D8555E" w:rsidRDefault="00D8555E" w:rsidP="00D8555E">
      <w:pPr>
        <w:jc w:val="both"/>
      </w:pPr>
    </w:p>
    <w:p w:rsidR="00D8555E" w:rsidRDefault="00D8555E" w:rsidP="00D8555E">
      <w:pPr>
        <w:jc w:val="both"/>
      </w:pPr>
    </w:p>
    <w:p w:rsidR="00D8555E" w:rsidRDefault="00D8555E" w:rsidP="00D8555E">
      <w:pPr>
        <w:jc w:val="both"/>
      </w:pPr>
      <w:r>
        <w:tab/>
      </w:r>
      <w:r>
        <w:tab/>
      </w:r>
      <w:r>
        <w:tab/>
      </w:r>
      <w:r>
        <w:tab/>
      </w:r>
      <w:r>
        <w:tab/>
        <w:t xml:space="preserve">       Članak 62.</w:t>
      </w:r>
    </w:p>
    <w:p w:rsidR="00D8555E" w:rsidRDefault="00D8555E" w:rsidP="00D8555E">
      <w:pPr>
        <w:jc w:val="both"/>
      </w:pPr>
    </w:p>
    <w:p w:rsidR="00D8555E" w:rsidRDefault="00D8555E" w:rsidP="00D8555E">
      <w:pPr>
        <w:jc w:val="both"/>
      </w:pPr>
      <w:r>
        <w:tab/>
        <w:t>Svi službenici i namještenici imaju, jednom u tri godine, pravo na sistematski pregled u vrijednosti do 1000,00 kn, koji će se obavljati u zdravstvenoj ustanovi s kojom</w:t>
      </w:r>
      <w:r w:rsidRPr="009156A6">
        <w:t xml:space="preserve"> </w:t>
      </w:r>
      <w:r>
        <w:t>poslodavac postigne dogovor.</w:t>
      </w:r>
    </w:p>
    <w:p w:rsidR="00D8555E" w:rsidRDefault="00D8555E" w:rsidP="00D8555E">
      <w:pPr>
        <w:jc w:val="both"/>
      </w:pPr>
    </w:p>
    <w:p w:rsidR="00D8555E" w:rsidRDefault="00D8555E" w:rsidP="00D8555E">
      <w:pPr>
        <w:jc w:val="center"/>
      </w:pPr>
      <w:r>
        <w:t>Članak 63.</w:t>
      </w:r>
    </w:p>
    <w:p w:rsidR="00D8555E" w:rsidRDefault="00D8555E" w:rsidP="00D8555E">
      <w:pPr>
        <w:jc w:val="center"/>
      </w:pPr>
      <w:r>
        <w:tab/>
      </w:r>
    </w:p>
    <w:p w:rsidR="00D8555E" w:rsidRDefault="00D8555E" w:rsidP="00D8555E">
      <w:pPr>
        <w:jc w:val="both"/>
      </w:pPr>
      <w:r>
        <w:tab/>
        <w:t>Službeniku i namješteniku se isplaćuje jubilarna nagrada za neprekidni rad u upravnim tijelima Općine Gračac, i to za navršenih:</w:t>
      </w:r>
    </w:p>
    <w:p w:rsidR="00D8555E" w:rsidRDefault="00D8555E" w:rsidP="00D8555E">
      <w:pPr>
        <w:jc w:val="both"/>
      </w:pPr>
    </w:p>
    <w:p w:rsidR="00D8555E" w:rsidRPr="00220CBF" w:rsidRDefault="00D8555E" w:rsidP="00D8555E">
      <w:pPr>
        <w:jc w:val="both"/>
      </w:pPr>
      <w:r w:rsidRPr="00220CBF">
        <w:t>-   5 godina</w:t>
      </w:r>
      <w:r w:rsidRPr="00220CBF">
        <w:tab/>
      </w:r>
      <w:r w:rsidRPr="00220CBF">
        <w:tab/>
        <w:t xml:space="preserve">1800,00 kuna neto </w:t>
      </w:r>
    </w:p>
    <w:p w:rsidR="00D8555E" w:rsidRPr="00220CBF" w:rsidRDefault="00D8555E" w:rsidP="00D8555E">
      <w:pPr>
        <w:jc w:val="both"/>
      </w:pPr>
      <w:r w:rsidRPr="00220CBF">
        <w:t>- 10 godina</w:t>
      </w:r>
      <w:r w:rsidRPr="00220CBF">
        <w:tab/>
      </w:r>
      <w:r w:rsidRPr="00220CBF">
        <w:tab/>
        <w:t>2250,00 kuna neto</w:t>
      </w:r>
    </w:p>
    <w:p w:rsidR="00D8555E" w:rsidRPr="00220CBF" w:rsidRDefault="00D8555E" w:rsidP="00D8555E">
      <w:pPr>
        <w:jc w:val="both"/>
      </w:pPr>
      <w:r w:rsidRPr="00220CBF">
        <w:t>- 15 godina</w:t>
      </w:r>
      <w:r w:rsidRPr="00220CBF">
        <w:tab/>
      </w:r>
      <w:r w:rsidRPr="00220CBF">
        <w:tab/>
        <w:t>2700,00 kuna neto</w:t>
      </w:r>
    </w:p>
    <w:p w:rsidR="00D8555E" w:rsidRPr="00220CBF" w:rsidRDefault="00D8555E" w:rsidP="00D8555E">
      <w:pPr>
        <w:jc w:val="both"/>
      </w:pPr>
      <w:r w:rsidRPr="00220CBF">
        <w:t>- 20 godina</w:t>
      </w:r>
      <w:r w:rsidRPr="00220CBF">
        <w:tab/>
      </w:r>
      <w:r w:rsidRPr="00220CBF">
        <w:tab/>
        <w:t xml:space="preserve">3150,00 kuna neto </w:t>
      </w:r>
    </w:p>
    <w:p w:rsidR="00D8555E" w:rsidRPr="00220CBF" w:rsidRDefault="00D8555E" w:rsidP="00D8555E">
      <w:pPr>
        <w:jc w:val="both"/>
      </w:pPr>
      <w:r w:rsidRPr="00220CBF">
        <w:t>- 25 godina</w:t>
      </w:r>
      <w:r w:rsidRPr="00220CBF">
        <w:tab/>
      </w:r>
      <w:r w:rsidRPr="00220CBF">
        <w:tab/>
        <w:t xml:space="preserve">3600,00 kuna neto </w:t>
      </w:r>
    </w:p>
    <w:p w:rsidR="00D8555E" w:rsidRPr="00220CBF" w:rsidRDefault="00D8555E" w:rsidP="00D8555E">
      <w:pPr>
        <w:jc w:val="both"/>
      </w:pPr>
      <w:r w:rsidRPr="00220CBF">
        <w:t>- 30 godina</w:t>
      </w:r>
      <w:r w:rsidRPr="00220CBF">
        <w:tab/>
      </w:r>
      <w:r w:rsidRPr="00220CBF">
        <w:tab/>
        <w:t xml:space="preserve">4500,00 kuna neto </w:t>
      </w:r>
    </w:p>
    <w:p w:rsidR="00D8555E" w:rsidRPr="00220CBF" w:rsidRDefault="00D8555E" w:rsidP="00D8555E">
      <w:pPr>
        <w:jc w:val="both"/>
      </w:pPr>
      <w:r w:rsidRPr="00220CBF">
        <w:t>- 35 godina</w:t>
      </w:r>
      <w:r w:rsidRPr="00220CBF">
        <w:tab/>
      </w:r>
      <w:r w:rsidRPr="00220CBF">
        <w:tab/>
        <w:t xml:space="preserve">5400,00 kuna neto </w:t>
      </w:r>
    </w:p>
    <w:p w:rsidR="00D8555E" w:rsidRPr="00220CBF" w:rsidRDefault="00D8555E" w:rsidP="00D8555E">
      <w:pPr>
        <w:jc w:val="both"/>
      </w:pPr>
      <w:r w:rsidRPr="00220CBF">
        <w:t>- 40 godina</w:t>
      </w:r>
      <w:r w:rsidRPr="00220CBF">
        <w:tab/>
      </w:r>
      <w:r w:rsidRPr="00220CBF">
        <w:tab/>
        <w:t>7200,00 kuna neto</w:t>
      </w:r>
    </w:p>
    <w:p w:rsidR="00D8555E" w:rsidRPr="00220CBF" w:rsidRDefault="00D8555E" w:rsidP="00D8555E">
      <w:pPr>
        <w:jc w:val="both"/>
      </w:pPr>
      <w:r w:rsidRPr="00220CBF">
        <w:t>- 45 godina                 9000,00 kuna neto</w:t>
      </w:r>
    </w:p>
    <w:p w:rsidR="00D8555E" w:rsidRDefault="00D8555E" w:rsidP="00D8555E">
      <w:pPr>
        <w:jc w:val="both"/>
      </w:pPr>
    </w:p>
    <w:p w:rsidR="00D8555E" w:rsidRDefault="00D8555E" w:rsidP="00D8555E">
      <w:pPr>
        <w:jc w:val="both"/>
      </w:pPr>
    </w:p>
    <w:p w:rsidR="00D8555E" w:rsidRDefault="00D8555E" w:rsidP="00D8555E">
      <w:pPr>
        <w:jc w:val="both"/>
      </w:pPr>
      <w:r>
        <w:lastRenderedPageBreak/>
        <w:tab/>
        <w:t>Pod neprekidnim radom u upravnim tijelima Općine Gračac smatra se ukupan neprekinuti rad u upravnim tijelima Općine Gračac, u ranijim tijelima Skupštine općine Gračac, Povjereništvu Vlade RH za Općinu Gračac, trgovačkim društvima i ustanovama čije je osnivač Općina Gračac ili njegov prednik  pod uvjetom da nije bilo prekida radnog odnosa.</w:t>
      </w:r>
    </w:p>
    <w:p w:rsidR="00D8555E" w:rsidRDefault="00D8555E" w:rsidP="00D8555E">
      <w:pPr>
        <w:jc w:val="both"/>
      </w:pPr>
      <w:r>
        <w:tab/>
        <w:t>Jubilarna nagrada iz stavka 1. ovoga članka isplaćuje uz plaću za mjesec u kojem je službenik i namještenik stekao pravo na isplatu jubilarne nagrade.</w:t>
      </w:r>
    </w:p>
    <w:p w:rsidR="00D8555E" w:rsidRDefault="00D8555E" w:rsidP="00D8555E">
      <w:pPr>
        <w:jc w:val="both"/>
      </w:pPr>
    </w:p>
    <w:p w:rsidR="00D8555E" w:rsidRDefault="00D8555E" w:rsidP="00D8555E">
      <w:pPr>
        <w:jc w:val="center"/>
      </w:pPr>
      <w:r>
        <w:t>Članak 64.</w:t>
      </w:r>
      <w:r>
        <w:tab/>
      </w:r>
    </w:p>
    <w:p w:rsidR="00D8555E" w:rsidRDefault="00D8555E" w:rsidP="00D8555E">
      <w:pPr>
        <w:jc w:val="both"/>
      </w:pPr>
    </w:p>
    <w:p w:rsidR="00D8555E" w:rsidRDefault="00D8555E" w:rsidP="00D8555E">
      <w:pPr>
        <w:jc w:val="both"/>
      </w:pPr>
      <w:r>
        <w:tab/>
        <w:t>Ugovorne strane sporazumne su da će poslodavac svakom službeniku i namješteniku roditelju djeteta mlađeg od 15 godina i onoga koje je navršilo 15 godina u tekućoj godini u kojoj se isplaćuje dar, u prigodi dana Sv. Nikole isplatiti dar u visini iznosa na koji se prema poreznim propisima ne plaća porez.</w:t>
      </w:r>
    </w:p>
    <w:p w:rsidR="00D8555E" w:rsidRDefault="00D8555E" w:rsidP="00D8555E">
      <w:pPr>
        <w:jc w:val="both"/>
      </w:pPr>
    </w:p>
    <w:p w:rsidR="00D8555E" w:rsidRDefault="00D8555E" w:rsidP="00D8555E">
      <w:pPr>
        <w:jc w:val="both"/>
      </w:pPr>
      <w:r>
        <w:t xml:space="preserve">                                                              Članak 65.</w:t>
      </w:r>
    </w:p>
    <w:p w:rsidR="00D8555E" w:rsidRDefault="00D8555E" w:rsidP="00D8555E">
      <w:pPr>
        <w:jc w:val="both"/>
      </w:pPr>
    </w:p>
    <w:p w:rsidR="00D8555E" w:rsidRDefault="00D8555E" w:rsidP="00D8555E">
      <w:pPr>
        <w:jc w:val="both"/>
      </w:pPr>
      <w:r>
        <w:tab/>
        <w:t>Službeniku i namješteniku pripada naknada za izum i tehničko unapređenje.</w:t>
      </w:r>
    </w:p>
    <w:p w:rsidR="00D8555E" w:rsidRPr="00AF10B3" w:rsidRDefault="00D8555E" w:rsidP="00D8555E">
      <w:pPr>
        <w:jc w:val="both"/>
      </w:pPr>
      <w:r>
        <w:tab/>
        <w:t>Posebnim Ugovorom zaključenim između službenika ili namještenika i poslodavca uredit će se ostvarivanje konkretnih prava iz stavka 1. ovoga članka.</w:t>
      </w:r>
    </w:p>
    <w:p w:rsidR="00D8555E" w:rsidRDefault="00D8555E" w:rsidP="00D8555E">
      <w:pPr>
        <w:jc w:val="both"/>
        <w:rPr>
          <w:b/>
        </w:rPr>
      </w:pPr>
    </w:p>
    <w:p w:rsidR="00D8555E" w:rsidRDefault="00D8555E" w:rsidP="00D8555E">
      <w:pPr>
        <w:jc w:val="both"/>
      </w:pPr>
      <w:r>
        <w:rPr>
          <w:b/>
        </w:rPr>
        <w:tab/>
      </w:r>
      <w:r>
        <w:rPr>
          <w:b/>
        </w:rPr>
        <w:tab/>
      </w:r>
      <w:r>
        <w:rPr>
          <w:b/>
        </w:rPr>
        <w:tab/>
      </w:r>
      <w:r>
        <w:rPr>
          <w:b/>
        </w:rPr>
        <w:tab/>
      </w:r>
      <w:r>
        <w:rPr>
          <w:b/>
        </w:rPr>
        <w:tab/>
        <w:t xml:space="preserve">   </w:t>
      </w:r>
      <w:r>
        <w:t>Članak 66.</w:t>
      </w:r>
    </w:p>
    <w:p w:rsidR="00D8555E" w:rsidRDefault="00D8555E" w:rsidP="00D8555E">
      <w:pPr>
        <w:jc w:val="both"/>
      </w:pPr>
    </w:p>
    <w:p w:rsidR="00D8555E" w:rsidRDefault="00D8555E" w:rsidP="00D8555E">
      <w:pPr>
        <w:jc w:val="both"/>
      </w:pPr>
      <w:r>
        <w:tab/>
        <w:t>Pod pojmom prosječna plaća iz ovog Ugovora, podrazumijeva se prosječna mjesečna bruto plaća isplaćena u tijelima općinske uprave Općine Gračac isplaćena za prethodnu godinu, ukoliko pojedinim odredbama ovog Ugovora nije drugačije utvrđeno.</w:t>
      </w:r>
    </w:p>
    <w:p w:rsidR="00D8555E" w:rsidRDefault="00D8555E" w:rsidP="00D8555E">
      <w:pPr>
        <w:jc w:val="both"/>
        <w:rPr>
          <w:b/>
        </w:rPr>
      </w:pPr>
    </w:p>
    <w:p w:rsidR="00D8555E" w:rsidRDefault="00D8555E" w:rsidP="00D8555E">
      <w:pPr>
        <w:jc w:val="both"/>
        <w:rPr>
          <w:b/>
        </w:rPr>
      </w:pPr>
    </w:p>
    <w:p w:rsidR="00D8555E" w:rsidRDefault="00D8555E" w:rsidP="00D8555E">
      <w:pPr>
        <w:jc w:val="both"/>
        <w:rPr>
          <w:b/>
        </w:rPr>
      </w:pPr>
    </w:p>
    <w:p w:rsidR="00D8555E" w:rsidRDefault="00D8555E" w:rsidP="00D8555E">
      <w:pPr>
        <w:jc w:val="both"/>
        <w:rPr>
          <w:b/>
        </w:rPr>
      </w:pPr>
    </w:p>
    <w:p w:rsidR="00D8555E" w:rsidRDefault="00D8555E" w:rsidP="00D8555E">
      <w:pPr>
        <w:jc w:val="both"/>
        <w:rPr>
          <w:b/>
        </w:rPr>
      </w:pPr>
    </w:p>
    <w:p w:rsidR="00D8555E" w:rsidRDefault="00D8555E" w:rsidP="00D8555E">
      <w:pPr>
        <w:jc w:val="both"/>
        <w:rPr>
          <w:b/>
        </w:rPr>
      </w:pPr>
      <w:r>
        <w:rPr>
          <w:b/>
        </w:rPr>
        <w:t>6. ZAŠTITA PRAVA SLUŽBENIKA I NAMJEŠTENIKA</w:t>
      </w:r>
    </w:p>
    <w:p w:rsidR="00D8555E" w:rsidRDefault="00D8555E" w:rsidP="00D8555E">
      <w:pPr>
        <w:jc w:val="center"/>
      </w:pPr>
    </w:p>
    <w:p w:rsidR="00D8555E" w:rsidRDefault="00D8555E" w:rsidP="00D8555E">
      <w:pPr>
        <w:jc w:val="center"/>
      </w:pPr>
      <w:r>
        <w:t>Članak 67.</w:t>
      </w:r>
    </w:p>
    <w:p w:rsidR="00D8555E" w:rsidRDefault="00D8555E" w:rsidP="00D8555E">
      <w:pPr>
        <w:jc w:val="both"/>
      </w:pPr>
    </w:p>
    <w:p w:rsidR="00D8555E" w:rsidRDefault="00D8555E" w:rsidP="00D8555E">
      <w:pPr>
        <w:jc w:val="both"/>
      </w:pPr>
      <w:r>
        <w:tab/>
        <w:t>Sva rješenja o ostvarivanju prava, obveza i odgovornosti službenika i namještenika obvezatno se, u pisanom obliku i s obrazloženjem, dostavljaju zaposleniku, s poukom o pravnom lijeku.</w:t>
      </w:r>
    </w:p>
    <w:p w:rsidR="00D8555E" w:rsidRDefault="00D8555E" w:rsidP="00D8555E"/>
    <w:p w:rsidR="00D8555E" w:rsidRDefault="00D8555E" w:rsidP="00D8555E">
      <w:pPr>
        <w:jc w:val="center"/>
      </w:pPr>
      <w:r>
        <w:t>Članak 68.</w:t>
      </w:r>
      <w:r>
        <w:tab/>
      </w:r>
    </w:p>
    <w:p w:rsidR="00D8555E" w:rsidRDefault="00D8555E" w:rsidP="00D8555E">
      <w:pPr>
        <w:jc w:val="both"/>
      </w:pPr>
    </w:p>
    <w:p w:rsidR="00D8555E" w:rsidRDefault="00D8555E" w:rsidP="00D8555E">
      <w:pPr>
        <w:jc w:val="both"/>
      </w:pPr>
      <w:r w:rsidRPr="00F62230">
        <w:tab/>
        <w:t xml:space="preserve">Odlučujući o izjavljenom prigovoru službenika i namještenika na odluku </w:t>
      </w:r>
      <w:r>
        <w:t>iz članka 67</w:t>
      </w:r>
      <w:r w:rsidRPr="00F62230">
        <w:t>.</w:t>
      </w:r>
      <w:r>
        <w:t xml:space="preserve"> ovoga Ugovora, čelnik upravnog tijela ili druga ovlaštena osoba dužni su prethodno razmotriti mišljenje sindikalnog povjerenika ili druge ovlaštene osobe Sindikata, ako to službenik i namještenik u podnijetom prigovoru zahtijeva.</w:t>
      </w:r>
    </w:p>
    <w:p w:rsidR="00D8555E" w:rsidRDefault="00D8555E" w:rsidP="00D8555E">
      <w:pPr>
        <w:jc w:val="both"/>
      </w:pPr>
      <w:r>
        <w:tab/>
        <w:t>Ako Sindikat ne dostavi mišljenje iz stavka 1. ovoga članka u roku od pet dana, postupak povodom prigovora može biti nastavljen bez razmatranja mišljenja Sindikata.</w:t>
      </w:r>
    </w:p>
    <w:p w:rsidR="00D8555E" w:rsidRDefault="00D8555E" w:rsidP="00D8555E">
      <w:pPr>
        <w:jc w:val="both"/>
      </w:pPr>
    </w:p>
    <w:p w:rsidR="00D8555E" w:rsidRDefault="00D8555E" w:rsidP="00D8555E">
      <w:pPr>
        <w:jc w:val="center"/>
      </w:pPr>
      <w:r>
        <w:t>Članak 69.</w:t>
      </w:r>
    </w:p>
    <w:p w:rsidR="00D8555E" w:rsidRDefault="00D8555E" w:rsidP="00D8555E">
      <w:pPr>
        <w:jc w:val="both"/>
      </w:pPr>
    </w:p>
    <w:p w:rsidR="00D8555E" w:rsidRPr="00F62230" w:rsidRDefault="00D8555E" w:rsidP="00D8555E">
      <w:pPr>
        <w:jc w:val="both"/>
      </w:pPr>
      <w:r w:rsidRPr="00F62230">
        <w:tab/>
        <w:t>U slučaju kada službenik i namještenik daje otkaz dužan je odraditi otkazni rok u trajanju od mjesec dana ako sa poslodavcem ili osobom koju on za to ovlasti ne postigne sporazum o kraćem trajanju otkaznog roka.</w:t>
      </w:r>
    </w:p>
    <w:p w:rsidR="00D8555E" w:rsidRPr="00F62230" w:rsidRDefault="00D8555E" w:rsidP="00D8555E">
      <w:pPr>
        <w:jc w:val="both"/>
      </w:pPr>
      <w:r w:rsidRPr="00F62230">
        <w:tab/>
        <w:t>Iznimno od stavka 1. ovoga članka, ako je to potrebno radi dovršenja neodgodivih poslova ili iz drugih opravdanih razloga, čelnik tijela ili osoba koju on za to ovlasti može u rješenju o prestanku službe odnosno rada otkazni rok produžiti najviše do dva mjeseca.</w:t>
      </w:r>
    </w:p>
    <w:p w:rsidR="00D8555E" w:rsidRPr="00CC3D0B" w:rsidRDefault="00D8555E" w:rsidP="00D8555E">
      <w:pPr>
        <w:jc w:val="both"/>
        <w:rPr>
          <w:b/>
        </w:rPr>
      </w:pPr>
    </w:p>
    <w:p w:rsidR="00D8555E" w:rsidRPr="00F13916" w:rsidRDefault="00D8555E" w:rsidP="00D8555E">
      <w:pPr>
        <w:jc w:val="center"/>
      </w:pPr>
      <w:r w:rsidRPr="00F13916">
        <w:t xml:space="preserve">Članak 70. </w:t>
      </w:r>
    </w:p>
    <w:p w:rsidR="00D8555E" w:rsidRPr="00CC3D0B" w:rsidRDefault="00D8555E" w:rsidP="00D8555E">
      <w:pPr>
        <w:jc w:val="both"/>
        <w:rPr>
          <w:b/>
        </w:rPr>
      </w:pPr>
    </w:p>
    <w:p w:rsidR="00D8555E" w:rsidRPr="00F62230" w:rsidRDefault="00D8555E" w:rsidP="00D8555E">
      <w:pPr>
        <w:jc w:val="both"/>
      </w:pPr>
      <w:r w:rsidRPr="00F62230">
        <w:tab/>
        <w:t>Službenik kojem služba prestaje istekom roka u kojem je bio stavljen na raspolaganje  ima pravo na otpremninu u visini 70% njegove prosječne mjesečne plaće isplaćene u zadnja tri mjeseca prije stavljanja na raspolaganje, za svaku godinu radnog staža ostvarenog u upravnim tijelima Općine Gračac.</w:t>
      </w:r>
    </w:p>
    <w:p w:rsidR="00D8555E" w:rsidRPr="00F62230" w:rsidRDefault="00D8555E" w:rsidP="00D8555E">
      <w:pPr>
        <w:jc w:val="both"/>
      </w:pPr>
      <w:r w:rsidRPr="00F62230">
        <w:tab/>
        <w:t>Namještenik, kojem prestaje radni odnos zbog poslovno uvjetovanog otkaza, ima pravo na otpremninu u visini 70% prosječne mjesečne plaće isplaćene mu u zadnja tri mjeseca prije prestanka radnog odnosa, za svaku godinu radnog staža u upravnim tijelima Općine Gračac.</w:t>
      </w:r>
    </w:p>
    <w:p w:rsidR="00D8555E" w:rsidRPr="00F62230" w:rsidRDefault="00D8555E" w:rsidP="00D8555E">
      <w:pPr>
        <w:jc w:val="both"/>
      </w:pPr>
      <w:r w:rsidRPr="00F62230">
        <w:tab/>
        <w:t xml:space="preserve">Službenik i namještenik, kojem prestaje radni odnos zbog osobno uvjetovanog otkaza,  ima pravo na otpremninu u iznosu od 65% njegove prosječne neto mjesečne plaće isplaćene u zadnja tri mjeseca prije prestanka radnog odnosa, za svaku godinu radnog staža ostvarenog u upravnim tijelima Općine Gračac. </w:t>
      </w:r>
    </w:p>
    <w:p w:rsidR="00D8555E" w:rsidRPr="00F62230" w:rsidRDefault="00D8555E" w:rsidP="00D8555E">
      <w:pPr>
        <w:jc w:val="both"/>
      </w:pPr>
      <w:r w:rsidRPr="00F62230">
        <w:tab/>
        <w:t>Otpremnina iz stavaka 1 - 3 ovoga članka isplatit će se službeniku i namješteniku u roku od 30 dana od posljednjeg dana službe, odnosno rada.</w:t>
      </w:r>
    </w:p>
    <w:p w:rsidR="00D8555E" w:rsidRPr="00F62230" w:rsidRDefault="00D8555E" w:rsidP="00D8555E">
      <w:pPr>
        <w:jc w:val="both"/>
      </w:pPr>
      <w:r w:rsidRPr="00F62230">
        <w:tab/>
        <w:t>Radnim stažom ostvarenim u upravnim tijelima Općine Gračac razumijeva se ukupan neprekinuti rad u upravnim tijelima Općine Gračac, u ranijim tijelima Skupštine općine Gračac, Povjereništvu Vlade RH za Općinu Gračac, trgovačkim društvima i ustanovama čije je osnivač Općina Gračac ili njegov prednik  pod uvjetom da nije bilo prekida radnog odnosa.</w:t>
      </w:r>
    </w:p>
    <w:p w:rsidR="00D8555E" w:rsidRPr="00CC3D0B" w:rsidRDefault="00D8555E" w:rsidP="00D8555E">
      <w:pPr>
        <w:jc w:val="both"/>
        <w:rPr>
          <w:b/>
        </w:rPr>
      </w:pPr>
    </w:p>
    <w:p w:rsidR="00D8555E" w:rsidRDefault="00D8555E" w:rsidP="00D8555E">
      <w:pPr>
        <w:jc w:val="center"/>
      </w:pPr>
      <w:r>
        <w:t>Članak 71.</w:t>
      </w:r>
    </w:p>
    <w:p w:rsidR="00D8555E" w:rsidRDefault="00D8555E" w:rsidP="00D8555E">
      <w:pPr>
        <w:jc w:val="center"/>
      </w:pPr>
    </w:p>
    <w:p w:rsidR="00D8555E" w:rsidRPr="00F62230" w:rsidRDefault="00D8555E" w:rsidP="00D8555E">
      <w:pPr>
        <w:jc w:val="both"/>
      </w:pPr>
      <w:r>
        <w:tab/>
        <w:t xml:space="preserve">Ako čelnik upravnog tijela ili osoba koju on za to ovlasti zbog tehničkih ili organizacijskih razloga namjerava u razdoblju od šest mjeseci otkazati rad za najmanje petero </w:t>
      </w:r>
      <w:r w:rsidRPr="00F62230">
        <w:t>namještenika, dužan je izraditi program zbrinjavanja viška namještenika.</w:t>
      </w:r>
    </w:p>
    <w:p w:rsidR="00D8555E" w:rsidRDefault="00D8555E" w:rsidP="00D8555E">
      <w:pPr>
        <w:jc w:val="both"/>
      </w:pPr>
      <w:r>
        <w:tab/>
        <w:t>Na izradu i donošenje programa zbrinjavanja viška namještenika iz stavka 1. ovoga članka odgovarajuće se primjenjuje odredba Zakona o radu.</w:t>
      </w:r>
    </w:p>
    <w:p w:rsidR="00D8555E" w:rsidRDefault="00D8555E" w:rsidP="00D8555E">
      <w:pPr>
        <w:jc w:val="both"/>
      </w:pPr>
      <w:r>
        <w:tab/>
        <w:t>Prilikom izrade programa zbrinjavanja viška namještenika poslodavac ili osoba koju on za to ovlasti dužan je prethodno zatražiti mišljenje Sindikata.</w:t>
      </w:r>
    </w:p>
    <w:p w:rsidR="00D8555E" w:rsidRDefault="00D8555E" w:rsidP="00D8555E">
      <w:pPr>
        <w:jc w:val="both"/>
      </w:pPr>
    </w:p>
    <w:p w:rsidR="00D8555E" w:rsidRDefault="00D8555E" w:rsidP="00D8555E">
      <w:pPr>
        <w:jc w:val="center"/>
      </w:pPr>
      <w:r>
        <w:t>Članak 72.</w:t>
      </w:r>
      <w:r>
        <w:tab/>
      </w:r>
    </w:p>
    <w:p w:rsidR="00D8555E" w:rsidRDefault="00D8555E" w:rsidP="00D8555E">
      <w:pPr>
        <w:jc w:val="center"/>
      </w:pPr>
    </w:p>
    <w:p w:rsidR="00D8555E" w:rsidRPr="00F62230" w:rsidRDefault="00D8555E" w:rsidP="00D8555E">
      <w:pPr>
        <w:jc w:val="both"/>
      </w:pPr>
      <w:r w:rsidRPr="00F62230">
        <w:tab/>
        <w:t>U slučaju redovitog otkaza, otkazni rok je najmanje:</w:t>
      </w:r>
    </w:p>
    <w:p w:rsidR="00D8555E" w:rsidRDefault="00D8555E" w:rsidP="00D8555E">
      <w:pPr>
        <w:jc w:val="both"/>
      </w:pPr>
      <w:r>
        <w:tab/>
        <w:t>- dva tjedna ako je službenik i namještenik u radnom odnosu u općinskim upravnim tijelima proveo neprekidno manje od godinu dana,</w:t>
      </w:r>
    </w:p>
    <w:p w:rsidR="00D8555E" w:rsidRDefault="00D8555E" w:rsidP="00D8555E">
      <w:pPr>
        <w:jc w:val="both"/>
      </w:pPr>
      <w:r>
        <w:tab/>
        <w:t>- mjesec dana ako je službenik i namještenik u radnom odnosu u općinskim upravnim tijelima proveo neprekidno godinu dana,</w:t>
      </w:r>
    </w:p>
    <w:p w:rsidR="00D8555E" w:rsidRDefault="00D8555E" w:rsidP="00D8555E">
      <w:pPr>
        <w:jc w:val="both"/>
      </w:pPr>
      <w:r>
        <w:tab/>
        <w:t>- dva mjeseca ako je službenik i namještenik u radnom odnosu u općinskim upravnim tijelima proveo neprekidno dvije godine,</w:t>
      </w:r>
    </w:p>
    <w:p w:rsidR="00D8555E" w:rsidRDefault="00D8555E" w:rsidP="00D8555E">
      <w:pPr>
        <w:jc w:val="both"/>
      </w:pPr>
      <w:r>
        <w:lastRenderedPageBreak/>
        <w:tab/>
        <w:t>- tri mjeseca ako je službenik i namještenik u radnom odnosu u općinskim upravnim tijelima proveo neprekidno pet godina,</w:t>
      </w:r>
    </w:p>
    <w:p w:rsidR="00D8555E" w:rsidRDefault="00D8555E" w:rsidP="00D8555E">
      <w:pPr>
        <w:jc w:val="both"/>
      </w:pPr>
      <w:r>
        <w:tab/>
        <w:t>- četiri mjeseca ako je službenik i namještenik u radnom odnosu u općinskim upravnim tijelima proveo neprekidno deset godina,</w:t>
      </w:r>
    </w:p>
    <w:p w:rsidR="00D8555E" w:rsidRDefault="00D8555E" w:rsidP="00D8555E">
      <w:pPr>
        <w:jc w:val="both"/>
      </w:pPr>
      <w:r>
        <w:tab/>
        <w:t>- pet mjeseci ako je službenik i namještenik u radnom odnosu u općinskim upravnim tijelima proveo neprekidno petnaest godina,</w:t>
      </w:r>
    </w:p>
    <w:p w:rsidR="00D8555E" w:rsidRDefault="00D8555E" w:rsidP="00D8555E">
      <w:pPr>
        <w:jc w:val="both"/>
      </w:pPr>
      <w:r>
        <w:tab/>
        <w:t>- šest mjeseci ako je službenik i namještenik u radnom odnosu u općinskim upravnim tijelima proveo neprekidno dvadeset i više godina.</w:t>
      </w:r>
    </w:p>
    <w:p w:rsidR="00D8555E" w:rsidRDefault="00D8555E" w:rsidP="00D8555E">
      <w:pPr>
        <w:jc w:val="center"/>
      </w:pPr>
    </w:p>
    <w:p w:rsidR="00D8555E" w:rsidRDefault="00D8555E" w:rsidP="00D8555E">
      <w:pPr>
        <w:jc w:val="center"/>
      </w:pPr>
      <w:r>
        <w:t>Članak 73.</w:t>
      </w:r>
      <w:r>
        <w:tab/>
      </w:r>
    </w:p>
    <w:p w:rsidR="00D8555E" w:rsidRPr="00CC3D0B" w:rsidRDefault="00D8555E" w:rsidP="00D8555E">
      <w:pPr>
        <w:jc w:val="both"/>
        <w:rPr>
          <w:b/>
        </w:rPr>
      </w:pPr>
    </w:p>
    <w:p w:rsidR="00D8555E" w:rsidRPr="00F62230" w:rsidRDefault="00D8555E" w:rsidP="00D8555E">
      <w:pPr>
        <w:jc w:val="both"/>
      </w:pPr>
      <w:r w:rsidRPr="00F62230">
        <w:tab/>
        <w:t>Službeniku i namješteniku kome nedostaje najviše pet godina života do ostvarenja uvjeta za starosnu mirovinu, a koji je u radnom odnosu u općinskim upravnim tijelima proveo neprekidno dvadeset i više godina, ne može prestati radni odnos bez osobnog pristanka, osim u slučaju prestanka rada po sili zakona.</w:t>
      </w:r>
    </w:p>
    <w:p w:rsidR="00D8555E" w:rsidRPr="00F62230" w:rsidRDefault="00D8555E" w:rsidP="00D8555E">
      <w:pPr>
        <w:jc w:val="both"/>
      </w:pPr>
      <w:r w:rsidRPr="00F62230">
        <w:tab/>
        <w:t xml:space="preserve"> Službenik i namještenik iz stavka 1. mora biti raspoređen na radno mjesto sukladno svojoj stručnoj spremi i sposobnosti i pripada mu pravo na razliku plaće u visini plaće radnog mjesta na koje je raspoređen i plaće koju je ostvario u mjesecu koji je prethodio mjesecu u kojem je raspoređen na novo radno mjesto, ako je to za njega povoljnije.</w:t>
      </w:r>
    </w:p>
    <w:p w:rsidR="00D8555E" w:rsidRDefault="00D8555E" w:rsidP="00D8555E">
      <w:pPr>
        <w:jc w:val="both"/>
      </w:pPr>
    </w:p>
    <w:p w:rsidR="00D8555E" w:rsidRDefault="00D8555E" w:rsidP="00D8555E">
      <w:pPr>
        <w:jc w:val="both"/>
      </w:pPr>
    </w:p>
    <w:p w:rsidR="00D8555E" w:rsidRDefault="00D8555E" w:rsidP="00D8555E">
      <w:pPr>
        <w:jc w:val="both"/>
        <w:rPr>
          <w:b/>
        </w:rPr>
      </w:pPr>
      <w:r>
        <w:rPr>
          <w:b/>
        </w:rPr>
        <w:t>7. ZAŠTITA SLUŽBENIKA I NAMJEŠTENIKA</w:t>
      </w:r>
    </w:p>
    <w:p w:rsidR="00D8555E" w:rsidRDefault="00D8555E" w:rsidP="00D8555E">
      <w:pPr>
        <w:jc w:val="center"/>
      </w:pPr>
    </w:p>
    <w:p w:rsidR="00D8555E" w:rsidRDefault="00D8555E" w:rsidP="00D8555E">
      <w:pPr>
        <w:jc w:val="center"/>
      </w:pPr>
      <w:r>
        <w:t>Članak 74.</w:t>
      </w:r>
    </w:p>
    <w:p w:rsidR="00D8555E" w:rsidRDefault="00D8555E" w:rsidP="00D8555E">
      <w:pPr>
        <w:jc w:val="center"/>
      </w:pPr>
    </w:p>
    <w:p w:rsidR="00D8555E" w:rsidRDefault="00D8555E" w:rsidP="00D8555E">
      <w:pPr>
        <w:jc w:val="both"/>
      </w:pPr>
      <w:r>
        <w:tab/>
        <w:t>Zabranjena je izravna ili neizravna diskriminacija službenika i namještenika na temelju rase, boje kože, spolnog opredjeljenja, bračnog stanja, obiteljskih obveza, dobi, jezika, vjere, političkog ili drugog uvjerenja, nacionalnog ili socijalnog podrijetla, imovnog stanja, rođenja, društvenog položaja, članstva ili nečlanstva u političkoj stranci ili sindikatu te tjelesnih ili duševnih poteškoća.</w:t>
      </w:r>
    </w:p>
    <w:p w:rsidR="00D8555E" w:rsidRDefault="00D8555E" w:rsidP="00D8555E">
      <w:pPr>
        <w:jc w:val="both"/>
      </w:pPr>
    </w:p>
    <w:p w:rsidR="00D8555E" w:rsidRDefault="00D8555E" w:rsidP="00D8555E">
      <w:pPr>
        <w:jc w:val="center"/>
      </w:pPr>
      <w:r>
        <w:t>Članak 75.</w:t>
      </w:r>
    </w:p>
    <w:p w:rsidR="00D8555E" w:rsidRDefault="00D8555E" w:rsidP="00D8555E">
      <w:pPr>
        <w:jc w:val="center"/>
      </w:pPr>
    </w:p>
    <w:p w:rsidR="00D8555E" w:rsidRDefault="00D8555E" w:rsidP="00D8555E">
      <w:pPr>
        <w:jc w:val="both"/>
      </w:pPr>
      <w:r>
        <w:tab/>
        <w:t>Poslodavac je dužan zaštititi dostojanstvo službenika i namještenika za vrijeme obavljanja posla tako da im osigura uvjete rada u kojima neće biti izloženi izravnoj ili neizravnoj diskriminaciji te uznemiravanju ili spolnom uznemiravanju. Ova zaštita uključuje i poduzimanje preventivnih mjera.</w:t>
      </w:r>
    </w:p>
    <w:p w:rsidR="00D8555E" w:rsidRDefault="00D8555E" w:rsidP="00D8555E">
      <w:pPr>
        <w:jc w:val="center"/>
      </w:pPr>
    </w:p>
    <w:p w:rsidR="00D8555E" w:rsidRDefault="00D8555E" w:rsidP="00D8555E">
      <w:pPr>
        <w:jc w:val="center"/>
      </w:pPr>
      <w:r>
        <w:t>Članak 76.</w:t>
      </w:r>
    </w:p>
    <w:p w:rsidR="00D8555E" w:rsidRDefault="00D8555E" w:rsidP="00D8555E">
      <w:pPr>
        <w:jc w:val="center"/>
      </w:pPr>
    </w:p>
    <w:p w:rsidR="00D8555E" w:rsidRDefault="00D8555E" w:rsidP="00D8555E">
      <w:pPr>
        <w:jc w:val="both"/>
      </w:pPr>
      <w:r>
        <w:tab/>
        <w:t>Uznemiravanje je svako neželjeno ponašanje prema službeniku i namješteniku uzrokovano nekim od temelja iz članka 74. ovoga Kolektivnog ugovora, a ima cilj ili stvarno predstavlja povredu dostojanstva službenika i namještenika te uzrokuje strah ili neprijateljsko, ponižavajuće ili uvredljivo okruženje.</w:t>
      </w:r>
    </w:p>
    <w:p w:rsidR="00D8555E" w:rsidRDefault="00D8555E" w:rsidP="00D8555E">
      <w:pPr>
        <w:jc w:val="both"/>
      </w:pPr>
      <w:r>
        <w:tab/>
        <w:t>Spolno uznemiravanje je svako verbalno, neverbalno ili fizičko ponašanje spolne naravi koje ima cilj ili stvarno predstavlja povredu dostojanstva službenika i namještenika, a koje uzrokuje strah ili neprijateljsko, ponižavajuće ili uvredljivo okruženje.</w:t>
      </w:r>
    </w:p>
    <w:p w:rsidR="00D8555E" w:rsidRDefault="00D8555E" w:rsidP="00D8555E">
      <w:pPr>
        <w:jc w:val="both"/>
      </w:pPr>
      <w:r>
        <w:lastRenderedPageBreak/>
        <w:tab/>
        <w:t>Za izraze „uznemiravanje“ i „spolno uznemiravanje“ koristi se zajednički izraz „uznemiravanje“.</w:t>
      </w:r>
    </w:p>
    <w:p w:rsidR="00D8555E" w:rsidRDefault="00D8555E" w:rsidP="00D8555E">
      <w:pPr>
        <w:jc w:val="center"/>
      </w:pPr>
    </w:p>
    <w:p w:rsidR="00D8555E" w:rsidRDefault="00D8555E" w:rsidP="00D8555E">
      <w:pPr>
        <w:jc w:val="center"/>
      </w:pPr>
      <w:r>
        <w:t>Članak 77.</w:t>
      </w:r>
    </w:p>
    <w:p w:rsidR="00D8555E" w:rsidRDefault="00D8555E" w:rsidP="00D8555E">
      <w:pPr>
        <w:jc w:val="center"/>
      </w:pPr>
    </w:p>
    <w:p w:rsidR="00D8555E" w:rsidRDefault="00D8555E" w:rsidP="00D8555E">
      <w:pPr>
        <w:jc w:val="both"/>
      </w:pPr>
      <w:r>
        <w:tab/>
        <w:t>Uznemiravanje u tijeku rada i u vezi s radom smatra se osobito:</w:t>
      </w:r>
    </w:p>
    <w:p w:rsidR="00D8555E" w:rsidRDefault="00D8555E" w:rsidP="00D8555E">
      <w:pPr>
        <w:numPr>
          <w:ilvl w:val="0"/>
          <w:numId w:val="7"/>
        </w:numPr>
        <w:tabs>
          <w:tab w:val="left" w:pos="1065"/>
        </w:tabs>
        <w:suppressAutoHyphens/>
        <w:jc w:val="both"/>
      </w:pPr>
      <w:r>
        <w:t>neprimjereni tjelesni kontakt spolne naravi,</w:t>
      </w:r>
    </w:p>
    <w:p w:rsidR="00D8555E" w:rsidRDefault="00D8555E" w:rsidP="00D8555E">
      <w:pPr>
        <w:numPr>
          <w:ilvl w:val="0"/>
          <w:numId w:val="7"/>
        </w:numPr>
        <w:tabs>
          <w:tab w:val="left" w:pos="1065"/>
        </w:tabs>
        <w:suppressAutoHyphens/>
        <w:jc w:val="both"/>
      </w:pPr>
      <w:r>
        <w:t>nedolični prijedlozi spolne i druge naravi,</w:t>
      </w:r>
    </w:p>
    <w:p w:rsidR="00D8555E" w:rsidRDefault="00D8555E" w:rsidP="00D8555E">
      <w:pPr>
        <w:numPr>
          <w:ilvl w:val="0"/>
          <w:numId w:val="7"/>
        </w:numPr>
        <w:tabs>
          <w:tab w:val="left" w:pos="1065"/>
        </w:tabs>
        <w:suppressAutoHyphens/>
        <w:jc w:val="both"/>
      </w:pPr>
      <w:r>
        <w:t>uznemiravajući telefonski pozivi,</w:t>
      </w:r>
    </w:p>
    <w:p w:rsidR="00D8555E" w:rsidRDefault="00D8555E" w:rsidP="00D8555E">
      <w:pPr>
        <w:numPr>
          <w:ilvl w:val="0"/>
          <w:numId w:val="7"/>
        </w:numPr>
        <w:tabs>
          <w:tab w:val="left" w:pos="1065"/>
        </w:tabs>
        <w:suppressAutoHyphens/>
        <w:jc w:val="both"/>
      </w:pPr>
      <w:r>
        <w:t>upotreba nepriličnih izraza i tona u ophođenju,</w:t>
      </w:r>
    </w:p>
    <w:p w:rsidR="00D8555E" w:rsidRDefault="00D8555E" w:rsidP="00D8555E">
      <w:pPr>
        <w:numPr>
          <w:ilvl w:val="0"/>
          <w:numId w:val="7"/>
        </w:numPr>
        <w:tabs>
          <w:tab w:val="left" w:pos="1065"/>
        </w:tabs>
        <w:suppressAutoHyphens/>
        <w:jc w:val="both"/>
      </w:pPr>
      <w:r>
        <w:t>zahtjevi za obavljanjem poslova kojima se službenik i namještenik stavlja u ponižavajući položaj,</w:t>
      </w:r>
    </w:p>
    <w:p w:rsidR="00D8555E" w:rsidRDefault="00D8555E" w:rsidP="00D8555E">
      <w:pPr>
        <w:numPr>
          <w:ilvl w:val="0"/>
          <w:numId w:val="7"/>
        </w:numPr>
        <w:tabs>
          <w:tab w:val="left" w:pos="1065"/>
        </w:tabs>
        <w:suppressAutoHyphens/>
        <w:jc w:val="both"/>
      </w:pPr>
      <w:r>
        <w:t>ogovaranje, širenje glasina ili kleveta o drugome,</w:t>
      </w:r>
    </w:p>
    <w:p w:rsidR="00D8555E" w:rsidRDefault="00D8555E" w:rsidP="00D8555E">
      <w:pPr>
        <w:numPr>
          <w:ilvl w:val="0"/>
          <w:numId w:val="7"/>
        </w:numPr>
        <w:tabs>
          <w:tab w:val="left" w:pos="1065"/>
        </w:tabs>
        <w:suppressAutoHyphens/>
        <w:jc w:val="both"/>
      </w:pPr>
      <w:r>
        <w:t>uvrede, prijetnje, psovke i omalovažavanje,</w:t>
      </w:r>
    </w:p>
    <w:p w:rsidR="00D8555E" w:rsidRDefault="00D8555E" w:rsidP="00D8555E">
      <w:pPr>
        <w:numPr>
          <w:ilvl w:val="0"/>
          <w:numId w:val="7"/>
        </w:numPr>
        <w:tabs>
          <w:tab w:val="left" w:pos="1065"/>
        </w:tabs>
        <w:suppressAutoHyphens/>
        <w:jc w:val="both"/>
      </w:pPr>
      <w:r>
        <w:t>namjerno uskraćivanje informacija potrebnih za rad ili neododjeljivanje zadataka.</w:t>
      </w:r>
    </w:p>
    <w:p w:rsidR="00D8555E" w:rsidRDefault="00D8555E" w:rsidP="00D8555E">
      <w:pPr>
        <w:tabs>
          <w:tab w:val="left" w:pos="1065"/>
        </w:tabs>
        <w:ind w:left="1065"/>
        <w:jc w:val="both"/>
      </w:pPr>
    </w:p>
    <w:p w:rsidR="00D8555E" w:rsidRDefault="00D8555E" w:rsidP="00D8555E">
      <w:pPr>
        <w:ind w:firstLine="705"/>
        <w:jc w:val="both"/>
      </w:pPr>
      <w:r>
        <w:t>Zaštitom od uznemiravanja obuhvaćeni su svi službenici i namještenici od svojih nadređenih i podređenih službenika i namještenika, suradnika i svake treće osobe s kojom službenik i namještenik dođe u doticaj u tijeku rada i u vezi s radom.</w:t>
      </w:r>
    </w:p>
    <w:p w:rsidR="00D8555E" w:rsidRDefault="00D8555E" w:rsidP="00D8555E">
      <w:pPr>
        <w:ind w:firstLine="705"/>
        <w:jc w:val="both"/>
      </w:pPr>
    </w:p>
    <w:p w:rsidR="00D8555E" w:rsidRDefault="00D8555E" w:rsidP="00D8555E">
      <w:pPr>
        <w:jc w:val="center"/>
      </w:pPr>
      <w:r>
        <w:t>Članak 78.</w:t>
      </w:r>
    </w:p>
    <w:p w:rsidR="00D8555E" w:rsidRDefault="00D8555E" w:rsidP="00D8555E">
      <w:pPr>
        <w:jc w:val="center"/>
      </w:pPr>
    </w:p>
    <w:p w:rsidR="00D8555E" w:rsidRDefault="00D8555E" w:rsidP="00D8555E">
      <w:pPr>
        <w:jc w:val="both"/>
      </w:pPr>
      <w:r>
        <w:tab/>
        <w:t>Svi službenici i namještenici su dužni, pri obavljanju poslova svojega radnog mjesta, ponašati se i postupati na način kojim ne uznemiruju druge službenike i namještenike te spriječiti uznemiravanje od strane drugih službenika i namještenika i trećih osoba i o uznemiravanju obavijesti osobu iz članka 79. ovoga Kolektivnog ugovora.</w:t>
      </w:r>
    </w:p>
    <w:p w:rsidR="00D8555E" w:rsidRDefault="00D8555E" w:rsidP="00D8555E">
      <w:pPr>
        <w:jc w:val="both"/>
      </w:pPr>
    </w:p>
    <w:p w:rsidR="00D8555E" w:rsidRDefault="00D8555E" w:rsidP="00D8555E">
      <w:pPr>
        <w:jc w:val="center"/>
      </w:pPr>
      <w:r>
        <w:t>Članak 79.</w:t>
      </w:r>
    </w:p>
    <w:p w:rsidR="00D8555E" w:rsidRDefault="00D8555E" w:rsidP="00D8555E">
      <w:pPr>
        <w:jc w:val="center"/>
      </w:pPr>
    </w:p>
    <w:p w:rsidR="00D8555E" w:rsidRDefault="00D8555E" w:rsidP="00D8555E">
      <w:pPr>
        <w:ind w:firstLine="708"/>
        <w:jc w:val="both"/>
      </w:pPr>
      <w:r>
        <w:t>Radi zaštite privatnosti i dostojanstva službenika i namještenika koji je podnio prijavu, postupak utvrđivanja uznemiravanja povjerljive je naravi.</w:t>
      </w:r>
    </w:p>
    <w:p w:rsidR="00D8555E" w:rsidRPr="00E205F6" w:rsidRDefault="00D8555E" w:rsidP="00D8555E">
      <w:pPr>
        <w:ind w:firstLine="708"/>
        <w:jc w:val="both"/>
      </w:pPr>
      <w:r w:rsidRPr="00E205F6">
        <w:t>Za zaprimanje i rješavanje pritužaba vezanih za uznemiravanje ovlašten je nadređeni službenik odnosno dužnosnik ili osoba koju je poslodavac (uz prethodnu suglasnost sindikata) imenovao za zaprimanje i rješavanje pritužbi vezanih za zaštitu dostaojanstva.</w:t>
      </w:r>
    </w:p>
    <w:p w:rsidR="00D8555E" w:rsidRDefault="00D8555E" w:rsidP="00D8555E">
      <w:pPr>
        <w:ind w:firstLine="708"/>
        <w:jc w:val="both"/>
      </w:pPr>
      <w:r>
        <w:t>U slučaju potrebe službenik i namještenik se s pritužbom može obratiti i sindikalnom povjereniku.</w:t>
      </w:r>
    </w:p>
    <w:p w:rsidR="00D8555E" w:rsidRDefault="00D8555E" w:rsidP="00D8555E">
      <w:pPr>
        <w:jc w:val="center"/>
      </w:pPr>
    </w:p>
    <w:p w:rsidR="00D8555E" w:rsidRDefault="00D8555E" w:rsidP="00D8555E">
      <w:pPr>
        <w:jc w:val="center"/>
      </w:pPr>
      <w:r>
        <w:t>Članak 80.</w:t>
      </w:r>
    </w:p>
    <w:p w:rsidR="00D8555E" w:rsidRDefault="00D8555E" w:rsidP="00D8555E">
      <w:pPr>
        <w:jc w:val="center"/>
      </w:pPr>
    </w:p>
    <w:p w:rsidR="00D8555E" w:rsidRDefault="00D8555E" w:rsidP="00D8555E">
      <w:pPr>
        <w:jc w:val="both"/>
      </w:pPr>
      <w:r>
        <w:tab/>
        <w:t>Službenik i namještenik pokreće postupak za utvrđivanje uznemiravanja pisanom  pritužbom ovlaštenoj osobi iz prethodnog članka.</w:t>
      </w:r>
    </w:p>
    <w:p w:rsidR="00D8555E" w:rsidRDefault="00D8555E" w:rsidP="00D8555E">
      <w:pPr>
        <w:jc w:val="both"/>
      </w:pPr>
      <w:r>
        <w:tab/>
        <w:t>Ovlaštena osoba dužna je, radi utvrđivanja osnovanosti pritužbe i sprječavanja daljnjeg uznemiravanja, najkasnije sljedećega radnog dana nakon podnošenja pritužbe, pozvati službenika i namještenika protiv kojega je pritužba podnesena da se o pritužbi očituje. O očitovanju službenika i namještenika sastavlja se bilješka koju taj službenik i namještenik potpisuje.</w:t>
      </w:r>
    </w:p>
    <w:p w:rsidR="00D8555E" w:rsidRDefault="00D8555E" w:rsidP="00D8555E">
      <w:pPr>
        <w:jc w:val="both"/>
      </w:pPr>
      <w:r>
        <w:tab/>
        <w:t xml:space="preserve">Ovlaštena osoba, ako ocijeni da je to potrebno, provest će i druge relevantne radnje, poput suočenja službenika i namještenika koji je podnio pritužbu i službenika i namještenika </w:t>
      </w:r>
      <w:r>
        <w:lastRenderedPageBreak/>
        <w:t>na kojeg se pritužba odnosi, saslušati i druge osobe koje imaju saznanja o činjenicama vezanim za uznemiravanje i dr., kako bi na dokazan način utvrdio navode iz pritužbe.</w:t>
      </w:r>
    </w:p>
    <w:p w:rsidR="00D8555E" w:rsidRDefault="00D8555E" w:rsidP="00D8555E">
      <w:pPr>
        <w:jc w:val="both"/>
      </w:pPr>
      <w:r>
        <w:tab/>
        <w:t>Ako se pritužba radi uznemiravanja odnosi na osobu koja nije u radnom odnosu u općinskom upravnom tijelu, općinsko upravno tijelo će poduzeti odgovarajuće mjere radi utvrđenja činjeničnog stanja iz pritužbe, imajući na umu zaštitu dostojanstva službenika i namještenika općinskog upravnog tijela te poslovne interese istog.</w:t>
      </w:r>
    </w:p>
    <w:p w:rsidR="00D8555E" w:rsidRDefault="00D8555E" w:rsidP="00D8555E">
      <w:pPr>
        <w:jc w:val="both"/>
      </w:pPr>
    </w:p>
    <w:p w:rsidR="00D8555E" w:rsidRDefault="00D8555E" w:rsidP="00D8555E">
      <w:pPr>
        <w:jc w:val="center"/>
      </w:pPr>
      <w:r>
        <w:t>Članak 81.</w:t>
      </w:r>
    </w:p>
    <w:p w:rsidR="00D8555E" w:rsidRDefault="00D8555E" w:rsidP="00D8555E">
      <w:pPr>
        <w:jc w:val="center"/>
      </w:pPr>
    </w:p>
    <w:p w:rsidR="00D8555E" w:rsidRDefault="00D8555E" w:rsidP="00D8555E">
      <w:pPr>
        <w:jc w:val="both"/>
      </w:pPr>
      <w:r>
        <w:tab/>
        <w:t>O postupku utvrđivanja uznemiravanja sastavlja se zapisnik na temelju kojeg ovlaštena osoba, ako je utvrdila uznemiravanje, poduzima sve potrebne mjere primjerene pojedinom slučaju  radi sprječavanja nastavka uznemiravanja.</w:t>
      </w:r>
    </w:p>
    <w:p w:rsidR="00D8555E" w:rsidRDefault="00D8555E" w:rsidP="00D8555E">
      <w:pPr>
        <w:jc w:val="both"/>
      </w:pPr>
      <w:r>
        <w:tab/>
        <w:t>Mjere iz st. 1. ovog članka moraju se poduzeti u roku od osam dana od dana primitka pritužbe o uznemiravanju. Ako ovlaštena osoba u navedenom roku ne poduzme mjere za sprječavanje uznemiravanja ili ako su mjere koje je poduzela očito neprimjerene, službenik i namještenik koji je uznemiravan ima pravo prekinuti rad dok mu se ne osigura zaštita, pod uvjetom da je u daljnjem roku od osam dana zatražio zaštitu pred nadležnim sudom.</w:t>
      </w:r>
    </w:p>
    <w:p w:rsidR="00D8555E" w:rsidRDefault="00D8555E" w:rsidP="00D8555E">
      <w:pPr>
        <w:jc w:val="both"/>
      </w:pPr>
      <w:r>
        <w:tab/>
      </w:r>
    </w:p>
    <w:p w:rsidR="00D8555E" w:rsidRDefault="00D8555E" w:rsidP="00D8555E">
      <w:pPr>
        <w:jc w:val="center"/>
      </w:pPr>
      <w:r>
        <w:t>Članak 82.</w:t>
      </w:r>
    </w:p>
    <w:p w:rsidR="00D8555E" w:rsidRDefault="00D8555E" w:rsidP="00D8555E">
      <w:pPr>
        <w:jc w:val="center"/>
      </w:pPr>
    </w:p>
    <w:p w:rsidR="00D8555E" w:rsidRDefault="00D8555E" w:rsidP="00D8555E">
      <w:pPr>
        <w:jc w:val="both"/>
      </w:pPr>
      <w:r>
        <w:tab/>
        <w:t>Uzimajući u obzir sve okolnosti konkretnog slučaja, ovlaštena osoba, kada utvrdi da uznemiravanje službenika ili namještenika postoji, predlaže poslodavcu neku od slijedećih mjera o zaštiti dostojanstva:</w:t>
      </w:r>
    </w:p>
    <w:p w:rsidR="00D8555E" w:rsidRDefault="00D8555E" w:rsidP="00D8555E">
      <w:pPr>
        <w:numPr>
          <w:ilvl w:val="0"/>
          <w:numId w:val="7"/>
        </w:numPr>
        <w:tabs>
          <w:tab w:val="left" w:pos="1065"/>
        </w:tabs>
        <w:suppressAutoHyphens/>
        <w:jc w:val="both"/>
      </w:pPr>
      <w:r>
        <w:t>izmjena rasporeda rada tako da se izbjegne rad uznemiravanog i službenika i namještenika koji je izvršio uznemiravanje;</w:t>
      </w:r>
    </w:p>
    <w:p w:rsidR="00D8555E" w:rsidRDefault="00D8555E" w:rsidP="00D8555E">
      <w:pPr>
        <w:numPr>
          <w:ilvl w:val="0"/>
          <w:numId w:val="7"/>
        </w:numPr>
        <w:tabs>
          <w:tab w:val="left" w:pos="1065"/>
        </w:tabs>
        <w:suppressAutoHyphens/>
        <w:jc w:val="both"/>
      </w:pPr>
      <w:r>
        <w:t>razmještaj na način da se izbjegne međusobna fizička prisutnost uznemiravanog službenika ili namještenika i službenika ili namještenika koji je izvršio uznemiravanje u zajedničkom prostoru;</w:t>
      </w:r>
    </w:p>
    <w:p w:rsidR="00D8555E" w:rsidRDefault="00D8555E" w:rsidP="00D8555E">
      <w:pPr>
        <w:numPr>
          <w:ilvl w:val="0"/>
          <w:numId w:val="7"/>
        </w:numPr>
        <w:tabs>
          <w:tab w:val="left" w:pos="1065"/>
        </w:tabs>
        <w:suppressAutoHyphens/>
        <w:jc w:val="both"/>
      </w:pPr>
      <w:r>
        <w:t>usmeno upozorenje službenika ili namještenika koji je izvršio uznemiravanje;</w:t>
      </w:r>
    </w:p>
    <w:p w:rsidR="00D8555E" w:rsidRDefault="00D8555E" w:rsidP="00D8555E">
      <w:pPr>
        <w:numPr>
          <w:ilvl w:val="0"/>
          <w:numId w:val="7"/>
        </w:numPr>
        <w:tabs>
          <w:tab w:val="left" w:pos="1065"/>
        </w:tabs>
        <w:suppressAutoHyphens/>
        <w:jc w:val="both"/>
      </w:pPr>
      <w:r>
        <w:t>pisano upozorenje službeniku ili namješteniku koji je izvršio uznemiravanje uz najavu mogućnosti pokretanja disciplinskog postupka;</w:t>
      </w:r>
    </w:p>
    <w:p w:rsidR="00D8555E" w:rsidRDefault="00D8555E" w:rsidP="00D8555E">
      <w:pPr>
        <w:numPr>
          <w:ilvl w:val="0"/>
          <w:numId w:val="7"/>
        </w:numPr>
        <w:tabs>
          <w:tab w:val="left" w:pos="1065"/>
        </w:tabs>
        <w:suppressAutoHyphens/>
        <w:jc w:val="both"/>
      </w:pPr>
      <w:r>
        <w:t xml:space="preserve">pokrenuti postupak zbog povrede službene dužnosti </w:t>
      </w:r>
    </w:p>
    <w:p w:rsidR="00D8555E" w:rsidRDefault="00D8555E" w:rsidP="00D8555E">
      <w:pPr>
        <w:jc w:val="both"/>
      </w:pPr>
    </w:p>
    <w:p w:rsidR="00D8555E" w:rsidRDefault="00D8555E" w:rsidP="00D8555E">
      <w:pPr>
        <w:jc w:val="center"/>
      </w:pPr>
      <w:r>
        <w:t>Članak 83.</w:t>
      </w:r>
    </w:p>
    <w:p w:rsidR="00D8555E" w:rsidRDefault="00D8555E" w:rsidP="00D8555E">
      <w:pPr>
        <w:jc w:val="center"/>
      </w:pPr>
    </w:p>
    <w:p w:rsidR="00D8555E" w:rsidRDefault="00D8555E" w:rsidP="00D8555E">
      <w:pPr>
        <w:jc w:val="both"/>
      </w:pPr>
      <w:r>
        <w:tab/>
        <w:t>Za slučaj da je prijavljeno uznemiravanje od strane osobe koja nije u radnom  odnosu u općinskom upravnom tijelu, a koja poslovno dolazi u doticaj s uznemiravanim službenikom i namještenikom, općinsko upravno tijelo može, imajući u vidu sve okolnosti prijavljenog slučaja poduzeti sljedeće mjere:</w:t>
      </w:r>
    </w:p>
    <w:p w:rsidR="00D8555E" w:rsidRDefault="00D8555E" w:rsidP="00D8555E">
      <w:pPr>
        <w:numPr>
          <w:ilvl w:val="0"/>
          <w:numId w:val="7"/>
        </w:numPr>
        <w:tabs>
          <w:tab w:val="left" w:pos="1065"/>
        </w:tabs>
        <w:suppressAutoHyphens/>
        <w:jc w:val="both"/>
      </w:pPr>
      <w:r>
        <w:t>pisanim putem upozoriti prijavljenu osobu da će u slučaju ponovnog uznemiravanja poduzeti sve potrebne mjere za zaštitu službenika i namještenika;</w:t>
      </w:r>
    </w:p>
    <w:p w:rsidR="00D8555E" w:rsidRDefault="00D8555E" w:rsidP="00D8555E">
      <w:pPr>
        <w:numPr>
          <w:ilvl w:val="0"/>
          <w:numId w:val="7"/>
        </w:numPr>
        <w:tabs>
          <w:tab w:val="left" w:pos="1065"/>
        </w:tabs>
        <w:suppressAutoHyphens/>
        <w:jc w:val="both"/>
      </w:pPr>
      <w:r>
        <w:t>o uznemiravanju obavijestiti poslodavca prijavljene osobe i predložiti poduzimanje konkretnih mjera predviđenih propisima kako bi se spriječilo daljnje uznemiravanje.</w:t>
      </w:r>
    </w:p>
    <w:p w:rsidR="00D8555E" w:rsidRDefault="00D8555E" w:rsidP="00D8555E">
      <w:pPr>
        <w:rPr>
          <w:b/>
          <w:i/>
        </w:rPr>
      </w:pPr>
    </w:p>
    <w:p w:rsidR="00D8555E" w:rsidRDefault="00D8555E" w:rsidP="00D8555E">
      <w:pPr>
        <w:rPr>
          <w:b/>
          <w:i/>
        </w:rPr>
      </w:pPr>
    </w:p>
    <w:p w:rsidR="00D8555E" w:rsidRDefault="00D8555E" w:rsidP="00D8555E">
      <w:pPr>
        <w:rPr>
          <w:b/>
          <w:i/>
        </w:rPr>
      </w:pPr>
    </w:p>
    <w:p w:rsidR="00D8555E" w:rsidRDefault="00D8555E" w:rsidP="00D8555E">
      <w:pPr>
        <w:rPr>
          <w:b/>
          <w:i/>
        </w:rPr>
      </w:pPr>
      <w:r>
        <w:rPr>
          <w:b/>
          <w:i/>
        </w:rPr>
        <w:t>Solidarnost</w:t>
      </w:r>
    </w:p>
    <w:p w:rsidR="00D8555E" w:rsidRDefault="00D8555E" w:rsidP="00D8555E">
      <w:pPr>
        <w:jc w:val="center"/>
      </w:pPr>
      <w:r>
        <w:lastRenderedPageBreak/>
        <w:t>Članak 84.</w:t>
      </w:r>
      <w:r>
        <w:tab/>
      </w:r>
    </w:p>
    <w:p w:rsidR="00D8555E" w:rsidRPr="00CC3D0B" w:rsidRDefault="00D8555E" w:rsidP="00D8555E">
      <w:pPr>
        <w:jc w:val="center"/>
        <w:rPr>
          <w:b/>
        </w:rPr>
      </w:pPr>
    </w:p>
    <w:p w:rsidR="00D8555E" w:rsidRPr="00E205F6" w:rsidRDefault="00D8555E" w:rsidP="00D8555E">
      <w:pPr>
        <w:jc w:val="both"/>
      </w:pPr>
      <w:r w:rsidRPr="00E205F6">
        <w:tab/>
        <w:t>Službenik i namještenik koji je u radnom odnosu u općinskim upravnim tijelima proveo neprekidno dvadeset i više godina po osnovi solidarnosti ima pravo zadržati dosadašnju plaću ako u trenutku rasporeda na drugo radno mjesto ispunjava sljedeće uvjete:</w:t>
      </w:r>
    </w:p>
    <w:p w:rsidR="00D8555E" w:rsidRPr="00E205F6" w:rsidRDefault="00D8555E" w:rsidP="00D8555E">
      <w:pPr>
        <w:ind w:firstLine="705"/>
        <w:jc w:val="both"/>
      </w:pPr>
      <w:r w:rsidRPr="00E205F6">
        <w:t>- službenik i namještenik s navršenih 58 godina (muškarac) ili 53 godina (žena)  života.</w:t>
      </w:r>
    </w:p>
    <w:p w:rsidR="00D8555E" w:rsidRPr="00E205F6" w:rsidRDefault="00D8555E" w:rsidP="00D8555E">
      <w:pPr>
        <w:ind w:firstLine="705"/>
        <w:jc w:val="both"/>
      </w:pPr>
      <w:r w:rsidRPr="00E205F6">
        <w:t>Pravo iz stavka 1. ovoga članka može biti ostvareno najviše do plaće radnog mjesta s najvećim koeficijentom složenosti poslova, osim radnih mjesta pročelnika, unutarnjeg revizora i voditelja odsjeka.</w:t>
      </w:r>
    </w:p>
    <w:p w:rsidR="00D8555E" w:rsidRPr="00E205F6" w:rsidRDefault="00D8555E" w:rsidP="00D8555E">
      <w:pPr>
        <w:ind w:firstLine="705"/>
        <w:jc w:val="both"/>
      </w:pPr>
      <w:r w:rsidRPr="00E205F6">
        <w:t xml:space="preserve">Stečeno pravo na solidarnost obavezno se upisuje u rješenje kod rasporeda na novo radno mjesto. </w:t>
      </w:r>
    </w:p>
    <w:p w:rsidR="00D8555E" w:rsidRDefault="00D8555E" w:rsidP="00D8555E">
      <w:pPr>
        <w:ind w:firstLine="705"/>
        <w:jc w:val="both"/>
      </w:pPr>
    </w:p>
    <w:p w:rsidR="00D8555E" w:rsidRDefault="00D8555E" w:rsidP="00D8555E">
      <w:pPr>
        <w:jc w:val="center"/>
      </w:pPr>
      <w:r>
        <w:t>Članak 85.</w:t>
      </w:r>
      <w:r>
        <w:tab/>
      </w:r>
    </w:p>
    <w:p w:rsidR="00D8555E" w:rsidRDefault="00D8555E" w:rsidP="00D8555E">
      <w:pPr>
        <w:jc w:val="both"/>
      </w:pPr>
    </w:p>
    <w:p w:rsidR="00D8555E" w:rsidRDefault="00D8555E" w:rsidP="00D8555E">
      <w:pPr>
        <w:ind w:firstLine="708"/>
        <w:jc w:val="both"/>
      </w:pPr>
      <w:r>
        <w:t>Ako ovlaštena osoba odnosno tijelo ocijeni da kod službenika i namještenika postoji smanjena radna sposobnost ili neposredna opasnost od nastanka invalidnosti, čelnik upravnog tijela dužan je, uzimajući u obzir nalaz i mišljenje ovlaštene osobe odnosno tijela, u pisanom obliku ponuditi službeniku i namješteniku drugo radno mjesto predviđeno aktima o unutarnjem redu, čije poslove je on sposoban obavljati, a koji, što je više moguće, moraju odgovarati poslovima radnog mjesta na koje je prethodno bio raspoređen.</w:t>
      </w:r>
    </w:p>
    <w:p w:rsidR="00D8555E" w:rsidRDefault="00D8555E" w:rsidP="00D8555E">
      <w:pPr>
        <w:jc w:val="both"/>
      </w:pPr>
      <w:r>
        <w:tab/>
        <w:t>Čelnik upravnog tijela dužan je poslove radnog mjesta prilagoditi službeniku i namješteniku iz stavka 1. ovoga članka, odnosno poduzeti sve što je u njegovoj moći da mu osigura povoljnije uvjete rada..</w:t>
      </w:r>
    </w:p>
    <w:p w:rsidR="00D8555E" w:rsidRDefault="00D8555E" w:rsidP="00D8555E">
      <w:pPr>
        <w:jc w:val="both"/>
        <w:rPr>
          <w:b/>
        </w:rPr>
      </w:pPr>
    </w:p>
    <w:p w:rsidR="00D8555E" w:rsidRDefault="00D8555E" w:rsidP="00D8555E">
      <w:pPr>
        <w:jc w:val="both"/>
        <w:rPr>
          <w:b/>
        </w:rPr>
      </w:pPr>
    </w:p>
    <w:p w:rsidR="00D8555E" w:rsidRDefault="00D8555E" w:rsidP="00D8555E">
      <w:pPr>
        <w:jc w:val="both"/>
        <w:rPr>
          <w:b/>
        </w:rPr>
      </w:pPr>
      <w:r>
        <w:rPr>
          <w:b/>
        </w:rPr>
        <w:t>8. INFORMIRANJE</w:t>
      </w:r>
    </w:p>
    <w:p w:rsidR="00D8555E" w:rsidRDefault="00D8555E" w:rsidP="00D8555E">
      <w:pPr>
        <w:jc w:val="both"/>
        <w:rPr>
          <w:b/>
        </w:rPr>
      </w:pPr>
    </w:p>
    <w:p w:rsidR="00D8555E" w:rsidRDefault="00D8555E" w:rsidP="00D8555E">
      <w:pPr>
        <w:jc w:val="center"/>
      </w:pPr>
      <w:r>
        <w:t>Članak 86.</w:t>
      </w:r>
    </w:p>
    <w:p w:rsidR="00D8555E" w:rsidRDefault="00D8555E" w:rsidP="00D8555E">
      <w:pPr>
        <w:jc w:val="center"/>
      </w:pPr>
    </w:p>
    <w:p w:rsidR="00D8555E" w:rsidRDefault="00D8555E" w:rsidP="00D8555E">
      <w:pPr>
        <w:jc w:val="both"/>
      </w:pPr>
      <w:r>
        <w:tab/>
        <w:t>Čelnik upravnog tijela dužan je službeniku i namješteniku odnosno sindikalnom povjereniku osigurati informacije koje su bitne za socijalni položaj službenika i namještenika, a posebno:</w:t>
      </w:r>
    </w:p>
    <w:p w:rsidR="00D8555E" w:rsidRDefault="00D8555E" w:rsidP="00D8555E">
      <w:pPr>
        <w:numPr>
          <w:ilvl w:val="0"/>
          <w:numId w:val="7"/>
        </w:numPr>
        <w:tabs>
          <w:tab w:val="left" w:pos="1065"/>
        </w:tabs>
        <w:suppressAutoHyphens/>
        <w:jc w:val="both"/>
      </w:pPr>
      <w:r>
        <w:t>o odlukama koje utječu na socijalni položaj službenika i namještenika,</w:t>
      </w:r>
    </w:p>
    <w:p w:rsidR="00D8555E" w:rsidRDefault="00D8555E" w:rsidP="00D8555E">
      <w:pPr>
        <w:numPr>
          <w:ilvl w:val="0"/>
          <w:numId w:val="7"/>
        </w:numPr>
        <w:tabs>
          <w:tab w:val="left" w:pos="1065"/>
        </w:tabs>
        <w:suppressAutoHyphens/>
        <w:jc w:val="both"/>
      </w:pPr>
      <w:r>
        <w:t>o rezultatima rada službenika i namještenika,</w:t>
      </w:r>
    </w:p>
    <w:p w:rsidR="00D8555E" w:rsidRDefault="00D8555E" w:rsidP="00D8555E">
      <w:pPr>
        <w:numPr>
          <w:ilvl w:val="0"/>
          <w:numId w:val="7"/>
        </w:numPr>
        <w:tabs>
          <w:tab w:val="left" w:pos="1065"/>
        </w:tabs>
        <w:suppressAutoHyphens/>
        <w:jc w:val="both"/>
      </w:pPr>
      <w:r>
        <w:t>o prijedlozima odluka i općih akata kojima se u skladu s ovim Ugovorom uređuju osnovna prava i obveze iz službe odnosno rada,</w:t>
      </w:r>
    </w:p>
    <w:p w:rsidR="00D8555E" w:rsidRDefault="00D8555E" w:rsidP="00D8555E">
      <w:pPr>
        <w:numPr>
          <w:ilvl w:val="0"/>
          <w:numId w:val="7"/>
        </w:numPr>
        <w:tabs>
          <w:tab w:val="left" w:pos="1065"/>
        </w:tabs>
        <w:suppressAutoHyphens/>
        <w:jc w:val="both"/>
      </w:pPr>
      <w:r>
        <w:t>o mjesečnim obračunima plaća službenika i namještenika, uz njihov pismeni pristanak.</w:t>
      </w:r>
    </w:p>
    <w:p w:rsidR="00D8555E" w:rsidRDefault="00D8555E" w:rsidP="00D8555E">
      <w:pPr>
        <w:jc w:val="both"/>
      </w:pPr>
    </w:p>
    <w:p w:rsidR="00D8555E" w:rsidRDefault="00D8555E" w:rsidP="00D8555E">
      <w:pPr>
        <w:jc w:val="both"/>
        <w:rPr>
          <w:b/>
        </w:rPr>
      </w:pPr>
      <w:r>
        <w:rPr>
          <w:b/>
        </w:rPr>
        <w:t xml:space="preserve">9. DJELOVANJE I UVJETI RADA SINDIKATA </w:t>
      </w:r>
      <w:r>
        <w:rPr>
          <w:b/>
        </w:rPr>
        <w:tab/>
      </w:r>
    </w:p>
    <w:p w:rsidR="00D8555E" w:rsidRDefault="00D8555E" w:rsidP="00D8555E">
      <w:pPr>
        <w:jc w:val="both"/>
        <w:rPr>
          <w:b/>
        </w:rPr>
      </w:pPr>
    </w:p>
    <w:p w:rsidR="00D8555E" w:rsidRDefault="00D8555E" w:rsidP="00D8555E">
      <w:pPr>
        <w:jc w:val="center"/>
      </w:pPr>
      <w:r>
        <w:t>Članak 87.</w:t>
      </w:r>
    </w:p>
    <w:p w:rsidR="00D8555E" w:rsidRDefault="00D8555E" w:rsidP="00D8555E">
      <w:pPr>
        <w:jc w:val="center"/>
      </w:pPr>
    </w:p>
    <w:p w:rsidR="00D8555E" w:rsidRDefault="00D8555E" w:rsidP="00D8555E">
      <w:pPr>
        <w:jc w:val="both"/>
      </w:pPr>
      <w:r>
        <w:tab/>
        <w:t>Poslodavac se obvezuje da će osigurati provedbu svih prava s područja sindikalnog organiziranja utvrđenih u Ustavu Republike Hrvatske, konvencijama Međunarodne organizacije rada, zakonima i ovim Ugovorom.</w:t>
      </w:r>
    </w:p>
    <w:p w:rsidR="00D8555E" w:rsidRDefault="00D8555E" w:rsidP="00D8555E">
      <w:pPr>
        <w:jc w:val="both"/>
      </w:pPr>
    </w:p>
    <w:p w:rsidR="00D8555E" w:rsidRDefault="00D8555E" w:rsidP="00D8555E">
      <w:pPr>
        <w:jc w:val="center"/>
      </w:pPr>
    </w:p>
    <w:p w:rsidR="00D8555E" w:rsidRDefault="00D8555E" w:rsidP="00D8555E">
      <w:pPr>
        <w:jc w:val="center"/>
      </w:pPr>
    </w:p>
    <w:p w:rsidR="00D8555E" w:rsidRDefault="00D8555E" w:rsidP="00D8555E">
      <w:pPr>
        <w:jc w:val="center"/>
      </w:pPr>
    </w:p>
    <w:p w:rsidR="00D8555E" w:rsidRDefault="00D8555E" w:rsidP="00D8555E">
      <w:pPr>
        <w:jc w:val="center"/>
      </w:pPr>
      <w:r>
        <w:t>Članak 88.</w:t>
      </w:r>
      <w:r>
        <w:tab/>
      </w:r>
    </w:p>
    <w:p w:rsidR="00D8555E" w:rsidRDefault="00D8555E" w:rsidP="00D8555E">
      <w:pPr>
        <w:jc w:val="both"/>
      </w:pPr>
    </w:p>
    <w:p w:rsidR="00D8555E" w:rsidRDefault="00D8555E" w:rsidP="00D8555E">
      <w:pPr>
        <w:jc w:val="both"/>
      </w:pPr>
      <w:r>
        <w:tab/>
        <w:t>Poslodavac se obvezuje da svojim djelovanjem i aktivnostima ni na koji način neće onemogućiti sindikalni rad, sindikalno organiziranje i pravo službenika i namještenika da postane članom Sindikata.</w:t>
      </w:r>
    </w:p>
    <w:p w:rsidR="00D8555E" w:rsidRDefault="00D8555E" w:rsidP="00D8555E">
      <w:pPr>
        <w:jc w:val="both"/>
      </w:pPr>
      <w:r>
        <w:tab/>
        <w:t>Povredom prava na sindikalno organiziranje smatrat će se pritisak poslodavca ili njegovog predstavnika na službenike i namještenike, članove sindikata da istupe iz sindikalne organizacije.</w:t>
      </w:r>
    </w:p>
    <w:p w:rsidR="00D8555E" w:rsidRDefault="00D8555E" w:rsidP="00D8555E"/>
    <w:p w:rsidR="00D8555E" w:rsidRDefault="00D8555E" w:rsidP="00D8555E">
      <w:pPr>
        <w:jc w:val="center"/>
      </w:pPr>
      <w:r>
        <w:t>Članak 89.</w:t>
      </w:r>
    </w:p>
    <w:p w:rsidR="00D8555E" w:rsidRDefault="00D8555E" w:rsidP="00D8555E">
      <w:pPr>
        <w:jc w:val="both"/>
      </w:pPr>
    </w:p>
    <w:p w:rsidR="00D8555E" w:rsidRDefault="00D8555E" w:rsidP="00D8555E">
      <w:pPr>
        <w:jc w:val="both"/>
      </w:pPr>
      <w:r>
        <w:tab/>
        <w:t>Sindikat se obvezuje da će svoje djelovanje provoditi sukladno Ustavu, konvencijama Međunarodne organizacije rada, zakonima, drugim propisima i ovom Ugovoru.</w:t>
      </w:r>
    </w:p>
    <w:p w:rsidR="00D8555E" w:rsidRDefault="00D8555E" w:rsidP="00D8555E">
      <w:pPr>
        <w:jc w:val="both"/>
      </w:pPr>
    </w:p>
    <w:p w:rsidR="00D8555E" w:rsidRDefault="00D8555E" w:rsidP="00D8555E">
      <w:pPr>
        <w:jc w:val="center"/>
      </w:pPr>
      <w:r>
        <w:t>Članak 90.</w:t>
      </w:r>
    </w:p>
    <w:p w:rsidR="00D8555E" w:rsidRDefault="00D8555E" w:rsidP="00D8555E">
      <w:pPr>
        <w:jc w:val="both"/>
      </w:pPr>
    </w:p>
    <w:p w:rsidR="00D8555E" w:rsidRDefault="00D8555E" w:rsidP="00D8555E">
      <w:pPr>
        <w:jc w:val="both"/>
      </w:pPr>
      <w:r>
        <w:tab/>
        <w:t>Sindikat je dužan obavijestiti poslodavca o izboru ili imenovanju sindikalnih povjerenika i drugih sindikalnih predstavnika.</w:t>
      </w:r>
    </w:p>
    <w:p w:rsidR="00D8555E" w:rsidRDefault="00D8555E" w:rsidP="00D8555E">
      <w:pPr>
        <w:jc w:val="both"/>
      </w:pPr>
    </w:p>
    <w:p w:rsidR="00D8555E" w:rsidRDefault="00D8555E" w:rsidP="00D8555E">
      <w:pPr>
        <w:jc w:val="both"/>
      </w:pPr>
    </w:p>
    <w:p w:rsidR="00D8555E" w:rsidRDefault="00D8555E" w:rsidP="00D8555E">
      <w:pPr>
        <w:jc w:val="center"/>
      </w:pPr>
      <w:r>
        <w:t>Članak 91.</w:t>
      </w:r>
    </w:p>
    <w:p w:rsidR="00D8555E" w:rsidRDefault="00D8555E" w:rsidP="00D8555E">
      <w:pPr>
        <w:jc w:val="center"/>
      </w:pPr>
    </w:p>
    <w:p w:rsidR="00D8555E" w:rsidRDefault="00D8555E" w:rsidP="00D8555E">
      <w:pPr>
        <w:jc w:val="both"/>
      </w:pPr>
      <w:r>
        <w:tab/>
        <w:t>Aktivnost sindikalnog povjerenika ili predstavnika u upravnom tijelu ne smije biti sprečavana ili ometana ako djeluje u skladu s konvencijama Međunarodne organizacije rada, zakonima, drugim propisima i ovim Ugovorom.</w:t>
      </w:r>
    </w:p>
    <w:p w:rsidR="00D8555E" w:rsidRDefault="00D8555E" w:rsidP="00D8555E">
      <w:pPr>
        <w:jc w:val="both"/>
      </w:pPr>
    </w:p>
    <w:p w:rsidR="00D8555E" w:rsidRDefault="00D8555E" w:rsidP="00D8555E">
      <w:pPr>
        <w:jc w:val="center"/>
      </w:pPr>
      <w:r>
        <w:t>Članak 92.</w:t>
      </w:r>
    </w:p>
    <w:p w:rsidR="00D8555E" w:rsidRPr="00C9029D" w:rsidRDefault="00D8555E" w:rsidP="00D8555E">
      <w:pPr>
        <w:jc w:val="both"/>
      </w:pPr>
    </w:p>
    <w:p w:rsidR="00D8555E" w:rsidRPr="00C9029D" w:rsidRDefault="00D8555E" w:rsidP="00D8555E">
      <w:pPr>
        <w:jc w:val="both"/>
      </w:pPr>
      <w:r w:rsidRPr="00C9029D">
        <w:tab/>
        <w:t>Sindikalni povjerenik ima pravo na naknadu plaće za obavljanje sindikalnih aktivnosti i to tri sata po članu sindikata godišnje.</w:t>
      </w:r>
    </w:p>
    <w:p w:rsidR="00D8555E" w:rsidRPr="00C9029D" w:rsidRDefault="00D8555E" w:rsidP="00D8555E">
      <w:pPr>
        <w:jc w:val="both"/>
      </w:pPr>
      <w:r w:rsidRPr="00C9029D">
        <w:tab/>
        <w:t>Poslodavac je dužan sindikalnom povjereniku, pored prava iz stavka 1. ovoga članka, omogućiti i izostanak s rada, uz naknadu plaće, zbog pohađanja sindikalnih sastanaka, tečajeva, osposobljavanja, seminara, kongresa i konferencija u zemlji i u inozemstvu.</w:t>
      </w:r>
    </w:p>
    <w:p w:rsidR="00D8555E" w:rsidRPr="00C9029D" w:rsidRDefault="00D8555E" w:rsidP="00D8555E">
      <w:pPr>
        <w:jc w:val="both"/>
      </w:pPr>
      <w:r w:rsidRPr="00C9029D">
        <w:tab/>
        <w:t>Sindikalni povjerenik prava iz stavka 1. i 2. ovoga članka može koristiti u mjeri u kojoj bitno ne remeti rokove i radne procese u kojima sudjeluje.</w:t>
      </w:r>
    </w:p>
    <w:p w:rsidR="00D8555E" w:rsidRPr="00C9029D" w:rsidRDefault="00D8555E" w:rsidP="00D8555E">
      <w:pPr>
        <w:jc w:val="both"/>
      </w:pPr>
      <w:r w:rsidRPr="00C9029D">
        <w:tab/>
        <w:t>Svaka ozljeda sindikalnog povjerenika prilikom obavljanja sindikalnih dužnosti smatra se ozljedom na radu.</w:t>
      </w:r>
    </w:p>
    <w:p w:rsidR="00D8555E" w:rsidRDefault="00D8555E" w:rsidP="00D8555E">
      <w:pPr>
        <w:jc w:val="center"/>
      </w:pPr>
    </w:p>
    <w:p w:rsidR="00D8555E" w:rsidRDefault="00D8555E" w:rsidP="00D8555E">
      <w:pPr>
        <w:jc w:val="center"/>
      </w:pPr>
      <w:r>
        <w:t>Članak 93.</w:t>
      </w:r>
    </w:p>
    <w:p w:rsidR="00D8555E" w:rsidRDefault="00D8555E" w:rsidP="00D8555E">
      <w:pPr>
        <w:jc w:val="both"/>
      </w:pPr>
    </w:p>
    <w:p w:rsidR="00D8555E" w:rsidRDefault="00D8555E" w:rsidP="00D8555E">
      <w:pPr>
        <w:jc w:val="both"/>
      </w:pPr>
      <w:r>
        <w:tab/>
        <w:t>Zbog obavljanja sindikalne aktivnosti sindikalni povjerenik ne može biti pozvan na odgovornost, niti doveden u nepovoljniji položaj u odnosu na druge službenike i namještenike.</w:t>
      </w:r>
    </w:p>
    <w:p w:rsidR="00D8555E" w:rsidRDefault="00D8555E" w:rsidP="00D8555E">
      <w:pPr>
        <w:jc w:val="both"/>
      </w:pPr>
    </w:p>
    <w:p w:rsidR="00E46F82" w:rsidRDefault="00E46F82" w:rsidP="00D8555E">
      <w:pPr>
        <w:jc w:val="both"/>
      </w:pPr>
    </w:p>
    <w:p w:rsidR="00D8555E" w:rsidRDefault="00D8555E" w:rsidP="00D8555E">
      <w:pPr>
        <w:jc w:val="center"/>
      </w:pPr>
      <w:r>
        <w:lastRenderedPageBreak/>
        <w:t>Članak 94.</w:t>
      </w:r>
    </w:p>
    <w:p w:rsidR="00D8555E" w:rsidRDefault="00D8555E" w:rsidP="00D8555E">
      <w:pPr>
        <w:jc w:val="both"/>
      </w:pPr>
    </w:p>
    <w:p w:rsidR="00D8555E" w:rsidRDefault="00D8555E" w:rsidP="00D8555E">
      <w:pPr>
        <w:jc w:val="both"/>
      </w:pPr>
      <w:r>
        <w:tab/>
        <w:t>Za vrijeme obnašanja dužnosti sindikalnog povjerenika i šest mjeseci po isteku te dužnosti, sindikalnom povjereniku bez suglasnosti Sindikata, ne može prestati rad, osim po sili zakona, niti se on može bez njegove suglasnosti premjestiti na drugo radno mjesto u okviru istoga ili drugog upravnog tijela, odnosno premjestiti na rad izvan mjesta njegova stanovanja i pokrenuti protiv njega postupak zbog povrede službene dužnosti, kao ni udaljiti s rada zbog pokretanja kaznenog postupka.</w:t>
      </w:r>
    </w:p>
    <w:p w:rsidR="00D8555E" w:rsidRDefault="00D8555E" w:rsidP="00D8555E">
      <w:pPr>
        <w:jc w:val="center"/>
      </w:pPr>
    </w:p>
    <w:p w:rsidR="00D8555E" w:rsidRDefault="00D8555E" w:rsidP="00D8555E">
      <w:pPr>
        <w:jc w:val="center"/>
      </w:pPr>
      <w:r>
        <w:t>Članak 95.</w:t>
      </w:r>
    </w:p>
    <w:p w:rsidR="00D8555E" w:rsidRDefault="00D8555E" w:rsidP="00D8555E">
      <w:pPr>
        <w:jc w:val="both"/>
      </w:pPr>
    </w:p>
    <w:p w:rsidR="00D8555E" w:rsidRDefault="00D8555E" w:rsidP="00D8555E">
      <w:pPr>
        <w:jc w:val="both"/>
      </w:pPr>
      <w:r>
        <w:tab/>
        <w:t>Prije donošenja odluke važne za položaj službenika i namještenika, poslodavac se mora savjetovati sa sindikalnim povjerenikom ili drugim ovlaštenim predstavnikom Sindikata o namjeravanoj odluci i mora mu, pravodobno, dostaviti sve odgovarajuće podatke važne za donošenje odluke i razmatranje njezina utjecaja na položaj službenika i namještenika.</w:t>
      </w:r>
    </w:p>
    <w:p w:rsidR="00D8555E" w:rsidRDefault="00D8555E" w:rsidP="00D8555E">
      <w:pPr>
        <w:jc w:val="both"/>
      </w:pPr>
      <w:r>
        <w:tab/>
        <w:t>Važnim odlukama iz stavka 1. ovoga članka smatraju se osobito odluke:</w:t>
      </w:r>
    </w:p>
    <w:p w:rsidR="00D8555E" w:rsidRDefault="00D8555E" w:rsidP="00D8555E">
      <w:pPr>
        <w:jc w:val="both"/>
      </w:pPr>
      <w:r>
        <w:tab/>
        <w:t>-     o promjenama u unutarnjem ustrojstvu općinske uprave,</w:t>
      </w:r>
    </w:p>
    <w:p w:rsidR="00D8555E" w:rsidRDefault="00D8555E" w:rsidP="00D8555E">
      <w:pPr>
        <w:numPr>
          <w:ilvl w:val="0"/>
          <w:numId w:val="7"/>
        </w:numPr>
        <w:tabs>
          <w:tab w:val="left" w:pos="1065"/>
        </w:tabs>
        <w:suppressAutoHyphens/>
        <w:jc w:val="both"/>
      </w:pPr>
      <w:r>
        <w:t xml:space="preserve">o donošenju pravilnika o unutarnjem redu općinskih upravnih tijela; </w:t>
      </w:r>
    </w:p>
    <w:p w:rsidR="00D8555E" w:rsidRDefault="00D8555E" w:rsidP="00D8555E">
      <w:pPr>
        <w:numPr>
          <w:ilvl w:val="0"/>
          <w:numId w:val="7"/>
        </w:numPr>
        <w:tabs>
          <w:tab w:val="left" w:pos="1065"/>
        </w:tabs>
        <w:suppressAutoHyphens/>
        <w:jc w:val="both"/>
      </w:pPr>
      <w:r>
        <w:t>o promjenama u platnom sustavu,</w:t>
      </w:r>
    </w:p>
    <w:p w:rsidR="00D8555E" w:rsidRDefault="00D8555E" w:rsidP="00D8555E">
      <w:pPr>
        <w:numPr>
          <w:ilvl w:val="0"/>
          <w:numId w:val="7"/>
        </w:numPr>
        <w:tabs>
          <w:tab w:val="left" w:pos="1065"/>
        </w:tabs>
        <w:suppressAutoHyphens/>
        <w:jc w:val="both"/>
      </w:pPr>
      <w:r>
        <w:t xml:space="preserve">o planu i mjerama zapošljavanja, odnosno smanjivanja broja zaposlenih </w:t>
      </w:r>
    </w:p>
    <w:p w:rsidR="00D8555E" w:rsidRDefault="00D8555E" w:rsidP="00D8555E">
      <w:pPr>
        <w:numPr>
          <w:ilvl w:val="0"/>
          <w:numId w:val="7"/>
        </w:numPr>
        <w:tabs>
          <w:tab w:val="left" w:pos="1065"/>
        </w:tabs>
        <w:suppressAutoHyphens/>
        <w:jc w:val="both"/>
      </w:pPr>
      <w:r>
        <w:t>o mjerama u svezi sa zaštitom zdravlja i sigurnosti na radu;</w:t>
      </w:r>
    </w:p>
    <w:p w:rsidR="00D8555E" w:rsidRDefault="00D8555E" w:rsidP="00D8555E">
      <w:pPr>
        <w:numPr>
          <w:ilvl w:val="0"/>
          <w:numId w:val="7"/>
        </w:numPr>
        <w:tabs>
          <w:tab w:val="left" w:pos="1065"/>
        </w:tabs>
        <w:suppressAutoHyphens/>
        <w:jc w:val="both"/>
      </w:pPr>
      <w:r>
        <w:t>o mjerama u svezi zaštite službenika i namještenika;</w:t>
      </w:r>
    </w:p>
    <w:p w:rsidR="00D8555E" w:rsidRDefault="00D8555E" w:rsidP="00D8555E">
      <w:pPr>
        <w:numPr>
          <w:ilvl w:val="0"/>
          <w:numId w:val="7"/>
        </w:numPr>
        <w:tabs>
          <w:tab w:val="left" w:pos="1065"/>
        </w:tabs>
        <w:suppressAutoHyphens/>
        <w:jc w:val="both"/>
      </w:pPr>
      <w:r>
        <w:t>o uvođenju nove tehnologije te promjene u organizaciji i načinu rada;</w:t>
      </w:r>
    </w:p>
    <w:p w:rsidR="00D8555E" w:rsidRDefault="00D8555E" w:rsidP="00D8555E">
      <w:pPr>
        <w:numPr>
          <w:ilvl w:val="0"/>
          <w:numId w:val="7"/>
        </w:numPr>
        <w:tabs>
          <w:tab w:val="left" w:pos="1065"/>
        </w:tabs>
        <w:suppressAutoHyphens/>
        <w:jc w:val="both"/>
      </w:pPr>
      <w:r>
        <w:t>o rasporedu radnog vremena;</w:t>
      </w:r>
    </w:p>
    <w:p w:rsidR="00D8555E" w:rsidRDefault="00D8555E" w:rsidP="00D8555E">
      <w:pPr>
        <w:numPr>
          <w:ilvl w:val="0"/>
          <w:numId w:val="7"/>
        </w:numPr>
        <w:tabs>
          <w:tab w:val="left" w:pos="1065"/>
        </w:tabs>
        <w:suppressAutoHyphens/>
        <w:jc w:val="both"/>
      </w:pPr>
      <w:r>
        <w:t>o noćnom radu;</w:t>
      </w:r>
    </w:p>
    <w:p w:rsidR="00D8555E" w:rsidRDefault="00D8555E" w:rsidP="00D8555E">
      <w:pPr>
        <w:numPr>
          <w:ilvl w:val="0"/>
          <w:numId w:val="7"/>
        </w:numPr>
        <w:tabs>
          <w:tab w:val="left" w:pos="1065"/>
        </w:tabs>
        <w:suppressAutoHyphens/>
        <w:jc w:val="both"/>
      </w:pPr>
      <w:r>
        <w:t>o naknadama za izume i tehničko unapređivanje.</w:t>
      </w:r>
    </w:p>
    <w:p w:rsidR="00D8555E" w:rsidRDefault="00D8555E" w:rsidP="00D8555E">
      <w:pPr>
        <w:ind w:firstLine="705"/>
        <w:jc w:val="both"/>
      </w:pPr>
      <w:r>
        <w:t>Sindikalni povjerenik ili drugi ovlašteni predstavnik Sindikata može, najduže u roku od osam dana od dostave odluka iz stavka 2. ovoga članka, poslodavcu dati primjedbe.</w:t>
      </w:r>
    </w:p>
    <w:p w:rsidR="00D8555E" w:rsidRDefault="00D8555E" w:rsidP="00D8555E">
      <w:pPr>
        <w:jc w:val="both"/>
      </w:pPr>
      <w:r>
        <w:tab/>
        <w:t>Poslodavac je dužan razmotriti primjedbe sindikalnog povjerenika prije donošenja odluke iz stavka 1. ovoga članka te sindikalnom povjereniku dostaviti odgovor na primjedbe.</w:t>
      </w:r>
    </w:p>
    <w:p w:rsidR="00D8555E" w:rsidRDefault="00D8555E" w:rsidP="00D8555E">
      <w:pPr>
        <w:jc w:val="both"/>
      </w:pPr>
    </w:p>
    <w:p w:rsidR="00D8555E" w:rsidRDefault="00D8555E" w:rsidP="00D8555E">
      <w:pPr>
        <w:jc w:val="center"/>
      </w:pPr>
      <w:r>
        <w:t>Članak 96.</w:t>
      </w:r>
    </w:p>
    <w:p w:rsidR="00D8555E" w:rsidRDefault="00D8555E" w:rsidP="00D8555E">
      <w:pPr>
        <w:jc w:val="both"/>
      </w:pPr>
    </w:p>
    <w:p w:rsidR="00D8555E" w:rsidRDefault="00D8555E" w:rsidP="00D8555E">
      <w:pPr>
        <w:jc w:val="both"/>
      </w:pPr>
      <w:r>
        <w:tab/>
        <w:t>Poslodavac je dužan razmotriti prijedloge, inicijative, mišljenja i zahtjeve Sindikata u svezi s ostvarivanjem prava, obveza i odgovornosti iz rada i na osnovi rada i o zauzetim su stajalištima dužni, u roku od osam dana od primitka prijedloga, inicijative, mišljenja i zahtjeva, izvijestiti Sindikat.</w:t>
      </w:r>
    </w:p>
    <w:p w:rsidR="00D8555E" w:rsidRDefault="00D8555E" w:rsidP="00D8555E">
      <w:pPr>
        <w:jc w:val="both"/>
      </w:pPr>
      <w:r>
        <w:tab/>
        <w:t xml:space="preserve">Predstavnik poslodavca je dužan primiti na razgovor sindikalnog povjerenika na njegov zahtjev i s njim razmotriti pitanja sindikalne aktivnosti i materijalnu problematiku službenika i namještenika, u najkraćem mogućem roku, a najkasnije u roku od osam dana od predaje pismenog zahtjeva za prijam. </w:t>
      </w:r>
    </w:p>
    <w:p w:rsidR="00D8555E" w:rsidRDefault="00D8555E" w:rsidP="00D8555E">
      <w:pPr>
        <w:jc w:val="both"/>
      </w:pPr>
    </w:p>
    <w:p w:rsidR="00D8555E" w:rsidRDefault="00D8555E" w:rsidP="00D8555E">
      <w:pPr>
        <w:jc w:val="center"/>
      </w:pPr>
      <w:r>
        <w:t>Članak 97.</w:t>
      </w:r>
    </w:p>
    <w:p w:rsidR="00D8555E" w:rsidRDefault="00D8555E" w:rsidP="00D8555E">
      <w:pPr>
        <w:jc w:val="center"/>
      </w:pPr>
    </w:p>
    <w:p w:rsidR="00D8555E" w:rsidRDefault="00D8555E" w:rsidP="00D8555E">
      <w:pPr>
        <w:jc w:val="both"/>
      </w:pPr>
      <w:r>
        <w:tab/>
        <w:t>Poslodavac je dužan, bez naknade, za rad Sindikata osigurati najmanje sljedeće uvjete:</w:t>
      </w:r>
    </w:p>
    <w:p w:rsidR="00D8555E" w:rsidRDefault="00D8555E" w:rsidP="00D8555E">
      <w:pPr>
        <w:numPr>
          <w:ilvl w:val="0"/>
          <w:numId w:val="7"/>
        </w:numPr>
        <w:tabs>
          <w:tab w:val="left" w:pos="1065"/>
        </w:tabs>
        <w:suppressAutoHyphens/>
        <w:jc w:val="both"/>
      </w:pPr>
      <w:r>
        <w:t>prostoriju za rad i odgovarajući prostor za održavanje sindikalnih sastanaka;</w:t>
      </w:r>
    </w:p>
    <w:p w:rsidR="00D8555E" w:rsidRDefault="00D8555E" w:rsidP="00D8555E">
      <w:pPr>
        <w:numPr>
          <w:ilvl w:val="0"/>
          <w:numId w:val="7"/>
        </w:numPr>
        <w:tabs>
          <w:tab w:val="left" w:pos="1065"/>
        </w:tabs>
        <w:suppressAutoHyphens/>
        <w:jc w:val="both"/>
      </w:pPr>
      <w:r>
        <w:t>pravo na korištenje telefona, telefaksa, interneta i drugih raspoloživih tehničkih pomagala;</w:t>
      </w:r>
    </w:p>
    <w:p w:rsidR="00D8555E" w:rsidRDefault="00D8555E" w:rsidP="00D8555E">
      <w:pPr>
        <w:numPr>
          <w:ilvl w:val="0"/>
          <w:numId w:val="7"/>
        </w:numPr>
        <w:tabs>
          <w:tab w:val="left" w:pos="1065"/>
        </w:tabs>
        <w:suppressAutoHyphens/>
        <w:jc w:val="both"/>
      </w:pPr>
      <w:r>
        <w:lastRenderedPageBreak/>
        <w:t>slobodu sindikalnog izvješćivanja i oglašavanja na oglasnim pločama za redovne sindikalne aktivnosti, podjelu tiska;</w:t>
      </w:r>
    </w:p>
    <w:p w:rsidR="00D8555E" w:rsidRDefault="00D8555E" w:rsidP="00D8555E">
      <w:pPr>
        <w:numPr>
          <w:ilvl w:val="0"/>
          <w:numId w:val="7"/>
        </w:numPr>
        <w:tabs>
          <w:tab w:val="left" w:pos="1065"/>
        </w:tabs>
        <w:suppressAutoHyphens/>
        <w:jc w:val="both"/>
      </w:pPr>
      <w:r>
        <w:t>oglasne ploče o svom trošku na mjestu dostupnom najvećem broju zaposlenika;</w:t>
      </w:r>
    </w:p>
    <w:p w:rsidR="00D8555E" w:rsidRDefault="00D8555E" w:rsidP="00D8555E">
      <w:pPr>
        <w:numPr>
          <w:ilvl w:val="0"/>
          <w:numId w:val="7"/>
        </w:numPr>
        <w:tabs>
          <w:tab w:val="left" w:pos="1065"/>
        </w:tabs>
        <w:suppressAutoHyphens/>
        <w:jc w:val="both"/>
      </w:pPr>
      <w:r>
        <w:t>obračun i ubiranje sindikalne članarine, a prema potrebi, i drugih davanja preko isplatnih lista u računovodstvu, odnosno prigodom obračuna plaća doznačiti članarinu na račun Sindikata, a na temelju pisane izjave članova Sindikata (pristupnica i sl.).</w:t>
      </w:r>
    </w:p>
    <w:p w:rsidR="00D8555E" w:rsidRDefault="00D8555E" w:rsidP="00D8555E"/>
    <w:p w:rsidR="00D8555E" w:rsidRDefault="00D8555E" w:rsidP="00D8555E">
      <w:pPr>
        <w:jc w:val="center"/>
      </w:pPr>
      <w:r>
        <w:t>Članak 98.</w:t>
      </w:r>
    </w:p>
    <w:p w:rsidR="00D8555E" w:rsidRDefault="00D8555E" w:rsidP="00D8555E">
      <w:pPr>
        <w:jc w:val="center"/>
      </w:pPr>
    </w:p>
    <w:p w:rsidR="00D8555E" w:rsidRDefault="00D8555E" w:rsidP="00D8555E">
      <w:pPr>
        <w:ind w:firstLine="708"/>
        <w:jc w:val="both"/>
      </w:pPr>
      <w:r>
        <w:t>U provođenju mjera zaštite na radu sindikalni povjerenik ima pravo i obvezu osobito:</w:t>
      </w:r>
    </w:p>
    <w:p w:rsidR="00D8555E" w:rsidRDefault="00D8555E" w:rsidP="00D8555E">
      <w:pPr>
        <w:ind w:firstLine="708"/>
        <w:jc w:val="both"/>
      </w:pPr>
      <w:r>
        <w:t>- sudjelovati u planiranju mjera za unapređivanje uvjeta rada,</w:t>
      </w:r>
    </w:p>
    <w:p w:rsidR="00D8555E" w:rsidRDefault="00D8555E" w:rsidP="00D8555E">
      <w:pPr>
        <w:ind w:firstLine="708"/>
        <w:jc w:val="both"/>
      </w:pPr>
      <w:r>
        <w:t>- biti informiran o svim promjenama od utjecaja na sigurnost i zdravlje službenika i namještenika,</w:t>
      </w:r>
    </w:p>
    <w:p w:rsidR="00D8555E" w:rsidRDefault="00D8555E" w:rsidP="00D8555E">
      <w:pPr>
        <w:ind w:firstLine="708"/>
        <w:jc w:val="both"/>
      </w:pPr>
      <w:r>
        <w:t>- primati primjedbe službenika i namještenika na primjenu propisa i provođenje mjera zaštite na radu,</w:t>
      </w:r>
    </w:p>
    <w:p w:rsidR="00D8555E" w:rsidRDefault="00D8555E" w:rsidP="00D8555E">
      <w:pPr>
        <w:ind w:firstLine="708"/>
        <w:jc w:val="both"/>
      </w:pPr>
      <w:r>
        <w:t>- biti nazočan inspekcijskim pregledima vezanih uz rad i radne odnose te informirati inspektora o svim zapažanjima službenika i namještenika,</w:t>
      </w:r>
    </w:p>
    <w:p w:rsidR="00D8555E" w:rsidRDefault="00D8555E" w:rsidP="00D8555E">
      <w:pPr>
        <w:ind w:firstLine="708"/>
        <w:jc w:val="both"/>
      </w:pPr>
      <w:r>
        <w:t>- pozvati inspektora zaštite na radu kada ocijeni da su ugroženi život i zdravlje službenika i namještenika, a upravno tijelo to propušta ili odbija učiniti,</w:t>
      </w:r>
    </w:p>
    <w:p w:rsidR="00D8555E" w:rsidRDefault="00D8555E" w:rsidP="00D8555E">
      <w:pPr>
        <w:ind w:firstLine="708"/>
        <w:jc w:val="both"/>
      </w:pPr>
      <w:r>
        <w:t>- staviti prigovor na inspekcijski nalaz i mišljenje,</w:t>
      </w:r>
    </w:p>
    <w:p w:rsidR="00D8555E" w:rsidRDefault="00D8555E" w:rsidP="00D8555E">
      <w:pPr>
        <w:ind w:firstLine="708"/>
        <w:jc w:val="both"/>
      </w:pPr>
      <w:r>
        <w:t>- svojom aktivnošću poticati ostale službenike i namještenike za rad na siguran i odgovoran način.</w:t>
      </w:r>
    </w:p>
    <w:p w:rsidR="00D8555E" w:rsidRDefault="00D8555E" w:rsidP="00D8555E">
      <w:pPr>
        <w:jc w:val="both"/>
      </w:pPr>
    </w:p>
    <w:p w:rsidR="00D8555E" w:rsidRDefault="00D8555E" w:rsidP="00D8555E">
      <w:pPr>
        <w:jc w:val="both"/>
        <w:rPr>
          <w:b/>
        </w:rPr>
      </w:pPr>
      <w:r>
        <w:rPr>
          <w:b/>
        </w:rPr>
        <w:t>10. MIRNO RJEŠAVANJE KOLEKTIVNIH RADNIH SPOROVA</w:t>
      </w:r>
    </w:p>
    <w:p w:rsidR="00D8555E" w:rsidRDefault="00D8555E" w:rsidP="00D8555E">
      <w:pPr>
        <w:jc w:val="both"/>
        <w:rPr>
          <w:b/>
        </w:rPr>
      </w:pPr>
    </w:p>
    <w:p w:rsidR="00D8555E" w:rsidRDefault="00D8555E" w:rsidP="00D8555E">
      <w:pPr>
        <w:jc w:val="center"/>
      </w:pPr>
      <w:r>
        <w:t>Članak 99.</w:t>
      </w:r>
    </w:p>
    <w:p w:rsidR="00D8555E" w:rsidRDefault="00D8555E" w:rsidP="00D8555E">
      <w:pPr>
        <w:jc w:val="both"/>
      </w:pPr>
    </w:p>
    <w:p w:rsidR="00D8555E" w:rsidRDefault="00D8555E" w:rsidP="00D8555E">
      <w:pPr>
        <w:jc w:val="both"/>
      </w:pPr>
      <w:r>
        <w:tab/>
        <w:t>Za rješavanje kolektivnih radnih sporova između potpisnika ovoga Ugovora, koje nije bilo moguće riješiti međusobnim pregovaranjem, mora se provesti postupak mirenja.</w:t>
      </w:r>
    </w:p>
    <w:p w:rsidR="00D8555E" w:rsidRDefault="00D8555E" w:rsidP="00D8555E">
      <w:pPr>
        <w:jc w:val="both"/>
      </w:pPr>
    </w:p>
    <w:p w:rsidR="00D8555E" w:rsidRDefault="00D8555E" w:rsidP="00D8555E">
      <w:pPr>
        <w:jc w:val="center"/>
      </w:pPr>
      <w:r>
        <w:t>Članak 100.</w:t>
      </w:r>
    </w:p>
    <w:p w:rsidR="00D8555E" w:rsidRDefault="00D8555E" w:rsidP="00D8555E">
      <w:pPr>
        <w:jc w:val="both"/>
      </w:pPr>
    </w:p>
    <w:p w:rsidR="00D8555E" w:rsidRDefault="00D8555E" w:rsidP="00D8555E">
      <w:pPr>
        <w:jc w:val="both"/>
      </w:pPr>
      <w:r>
        <w:tab/>
        <w:t>Postupak mirenja provodi mirovno vijeće.</w:t>
      </w:r>
    </w:p>
    <w:p w:rsidR="00D8555E" w:rsidRDefault="00D8555E" w:rsidP="00D8555E">
      <w:pPr>
        <w:jc w:val="both"/>
      </w:pPr>
      <w:r>
        <w:tab/>
        <w:t>Mirovno vijeće ima tri člana.</w:t>
      </w:r>
    </w:p>
    <w:p w:rsidR="00D8555E" w:rsidRDefault="00D8555E" w:rsidP="00D8555E">
      <w:pPr>
        <w:jc w:val="both"/>
      </w:pPr>
      <w:r>
        <w:tab/>
        <w:t>Svaka ugovorna strana imenuje po jednog člana.</w:t>
      </w:r>
    </w:p>
    <w:p w:rsidR="00D8555E" w:rsidRDefault="00D8555E" w:rsidP="00D8555E">
      <w:pPr>
        <w:jc w:val="both"/>
      </w:pPr>
      <w:r>
        <w:tab/>
        <w:t xml:space="preserve">Stranke su suglasne da će za trećeg člana mirovnog vijeća, kao predsjednika, ugovorne strane sporazumno imenovati osobu od zajedničkog povjerenja. </w:t>
      </w:r>
    </w:p>
    <w:p w:rsidR="00D8555E" w:rsidRDefault="00D8555E" w:rsidP="00D8555E">
      <w:pPr>
        <w:jc w:val="both"/>
      </w:pPr>
    </w:p>
    <w:p w:rsidR="00D8555E" w:rsidRDefault="00D8555E" w:rsidP="00D8555E">
      <w:pPr>
        <w:jc w:val="center"/>
      </w:pPr>
      <w:r>
        <w:t>Članak 101.</w:t>
      </w:r>
    </w:p>
    <w:p w:rsidR="00D8555E" w:rsidRDefault="00D8555E" w:rsidP="00D8555E">
      <w:pPr>
        <w:jc w:val="both"/>
      </w:pPr>
    </w:p>
    <w:p w:rsidR="00D8555E" w:rsidRDefault="00D8555E" w:rsidP="00D8555E">
      <w:pPr>
        <w:jc w:val="both"/>
      </w:pPr>
      <w:r>
        <w:tab/>
        <w:t>Postupak mirenja pokreće se na pisani prijedlog jednog od potpisnika ovog Ugovora, a mora se dovršiti u roku od pet dana od dana dostave prijedloga za pokretanje postupka mirenja.</w:t>
      </w:r>
    </w:p>
    <w:p w:rsidR="00D8555E" w:rsidRDefault="00D8555E" w:rsidP="00D8555E">
      <w:pPr>
        <w:jc w:val="center"/>
      </w:pPr>
      <w:r>
        <w:t>Članak 102.</w:t>
      </w:r>
    </w:p>
    <w:p w:rsidR="00D8555E" w:rsidRDefault="00D8555E" w:rsidP="00D8555E">
      <w:pPr>
        <w:jc w:val="both"/>
      </w:pPr>
    </w:p>
    <w:p w:rsidR="00D8555E" w:rsidRDefault="00D8555E" w:rsidP="00D8555E">
      <w:pPr>
        <w:jc w:val="both"/>
      </w:pPr>
      <w:r>
        <w:tab/>
        <w:t>U postupku mirenja ispitati će se navodi i prijedlozi ugovornih strana a prema potrebi, prikupit će se i potrebne obavijesti i saslušati stranke.</w:t>
      </w:r>
    </w:p>
    <w:p w:rsidR="00D8555E" w:rsidRDefault="00D8555E" w:rsidP="00D8555E">
      <w:pPr>
        <w:jc w:val="both"/>
      </w:pPr>
      <w:r>
        <w:lastRenderedPageBreak/>
        <w:tab/>
        <w:t>Mirovno vijeće sastavit će pisani prijedlog nagodbe.</w:t>
      </w:r>
    </w:p>
    <w:p w:rsidR="00D8555E" w:rsidRDefault="00D8555E" w:rsidP="00D8555E">
      <w:pPr>
        <w:jc w:val="both"/>
      </w:pPr>
    </w:p>
    <w:p w:rsidR="00D8555E" w:rsidRDefault="00D8555E" w:rsidP="00D8555E">
      <w:pPr>
        <w:jc w:val="center"/>
      </w:pPr>
      <w:r>
        <w:t>Članak 103.</w:t>
      </w:r>
    </w:p>
    <w:p w:rsidR="00D8555E" w:rsidRDefault="00D8555E" w:rsidP="00D8555E">
      <w:pPr>
        <w:jc w:val="both"/>
      </w:pPr>
    </w:p>
    <w:p w:rsidR="00D8555E" w:rsidRDefault="00D8555E" w:rsidP="00D8555E">
      <w:pPr>
        <w:jc w:val="both"/>
      </w:pPr>
      <w:r>
        <w:tab/>
        <w:t>Mirenje je uspjelo ako obje ugovorne strane prihvate pisani prijedlog nagodbe.</w:t>
      </w:r>
    </w:p>
    <w:p w:rsidR="00D8555E" w:rsidRDefault="00D8555E" w:rsidP="00D8555E">
      <w:pPr>
        <w:jc w:val="both"/>
      </w:pPr>
      <w:r>
        <w:tab/>
        <w:t>Nagodba, u smislu odredbe stavka 1. ovoga članka, ima pravnu snagu i učinke Kolektivnog ugovora.</w:t>
      </w:r>
    </w:p>
    <w:p w:rsidR="00D8555E" w:rsidRDefault="00D8555E" w:rsidP="00D8555E">
      <w:pPr>
        <w:jc w:val="both"/>
      </w:pPr>
    </w:p>
    <w:p w:rsidR="00D8555E" w:rsidRDefault="00D8555E" w:rsidP="00D8555E">
      <w:pPr>
        <w:jc w:val="both"/>
        <w:rPr>
          <w:b/>
        </w:rPr>
      </w:pPr>
      <w:r>
        <w:rPr>
          <w:b/>
        </w:rPr>
        <w:t>11. ŠTRAJK</w:t>
      </w:r>
    </w:p>
    <w:p w:rsidR="00D8555E" w:rsidRDefault="00D8555E" w:rsidP="00D8555E">
      <w:pPr>
        <w:jc w:val="center"/>
      </w:pPr>
      <w:r>
        <w:t>Članak 104.</w:t>
      </w:r>
    </w:p>
    <w:p w:rsidR="00D8555E" w:rsidRDefault="00D8555E" w:rsidP="00D8555E">
      <w:pPr>
        <w:jc w:val="both"/>
      </w:pPr>
    </w:p>
    <w:p w:rsidR="00D8555E" w:rsidRDefault="00D8555E" w:rsidP="00D8555E">
      <w:pPr>
        <w:jc w:val="both"/>
      </w:pPr>
      <w:r>
        <w:tab/>
        <w:t>Ako postupak mirenja ne uspije, Sindikat ima pravo pozvati na štrajk i provesti ga da bi zaštitio i promicao ekonomske i socijalne interese svojih članova.</w:t>
      </w:r>
    </w:p>
    <w:p w:rsidR="00D8555E" w:rsidRDefault="00D8555E" w:rsidP="00D8555E">
      <w:pPr>
        <w:jc w:val="both"/>
      </w:pPr>
      <w:r>
        <w:tab/>
        <w:t>Za organizaciju i provedbu štrajka Sindikat koristi sindikalna pravila o štrajku, u skladu sa zakonom.</w:t>
      </w:r>
    </w:p>
    <w:p w:rsidR="00D8555E" w:rsidRDefault="00D8555E" w:rsidP="00D8555E">
      <w:pPr>
        <w:jc w:val="center"/>
      </w:pPr>
    </w:p>
    <w:p w:rsidR="00D8555E" w:rsidRDefault="00D8555E" w:rsidP="00D8555E">
      <w:pPr>
        <w:jc w:val="center"/>
      </w:pPr>
      <w:r>
        <w:t>Članak 105.</w:t>
      </w:r>
    </w:p>
    <w:p w:rsidR="00D8555E" w:rsidRDefault="00D8555E" w:rsidP="00D8555E">
      <w:pPr>
        <w:jc w:val="both"/>
      </w:pPr>
    </w:p>
    <w:p w:rsidR="00D8555E" w:rsidRDefault="00D8555E" w:rsidP="00D8555E">
      <w:pPr>
        <w:jc w:val="both"/>
      </w:pPr>
      <w:r>
        <w:tab/>
        <w:t>Štrajk se drugoj Ugovornoj strani mora najaviti najkasnije pet dana prije početka štrajka.</w:t>
      </w:r>
    </w:p>
    <w:p w:rsidR="00D8555E" w:rsidRDefault="00D8555E" w:rsidP="00D8555E">
      <w:pPr>
        <w:jc w:val="both"/>
      </w:pPr>
      <w:r>
        <w:tab/>
        <w:t>U pismu u kojem se najavljuje štrajk moraju se naznačiti razlozi za štrajk, mjesto, dan i vrijeme početka štrajka.</w:t>
      </w:r>
    </w:p>
    <w:p w:rsidR="00D8555E" w:rsidRDefault="00D8555E" w:rsidP="00D8555E">
      <w:pPr>
        <w:jc w:val="center"/>
      </w:pPr>
      <w:r>
        <w:t>Članak 106.</w:t>
      </w:r>
    </w:p>
    <w:p w:rsidR="00D8555E" w:rsidRDefault="00D8555E" w:rsidP="00D8555E">
      <w:pPr>
        <w:jc w:val="both"/>
      </w:pPr>
    </w:p>
    <w:p w:rsidR="00D8555E" w:rsidRDefault="00D8555E" w:rsidP="00D8555E">
      <w:pPr>
        <w:jc w:val="both"/>
      </w:pPr>
      <w:r>
        <w:tab/>
        <w:t>Prigodom organiziranja i poduzimanja štrajka, organizator i sudionici štrajka moraju voditi računa o ostvarivanju Ustavom zajamčenih prava i sloboda drugih, osobito o osiguranju života, zdravlja i sigurnosti ljudi i imovine.</w:t>
      </w:r>
    </w:p>
    <w:p w:rsidR="00D8555E" w:rsidRDefault="00D8555E" w:rsidP="00D8555E">
      <w:pPr>
        <w:jc w:val="both"/>
      </w:pPr>
    </w:p>
    <w:p w:rsidR="00D8555E" w:rsidRDefault="00D8555E" w:rsidP="00D8555E">
      <w:pPr>
        <w:jc w:val="center"/>
      </w:pPr>
      <w:r>
        <w:t>Članak 107.</w:t>
      </w:r>
    </w:p>
    <w:p w:rsidR="00D8555E" w:rsidRDefault="00D8555E" w:rsidP="00D8555E">
      <w:pPr>
        <w:jc w:val="both"/>
      </w:pPr>
    </w:p>
    <w:p w:rsidR="00D8555E" w:rsidRDefault="00D8555E" w:rsidP="00D8555E">
      <w:pPr>
        <w:jc w:val="both"/>
      </w:pPr>
      <w:r>
        <w:tab/>
        <w:t>Najkasnije na dan najave štrajka, Sindikat mora objaviti pravila o poslovima na kojima se za vrijeme trajanja štrajka rad ne smije prekidati.</w:t>
      </w:r>
    </w:p>
    <w:p w:rsidR="00D8555E" w:rsidRDefault="00D8555E" w:rsidP="00D8555E">
      <w:pPr>
        <w:jc w:val="both"/>
      </w:pPr>
    </w:p>
    <w:p w:rsidR="00D8555E" w:rsidRDefault="00D8555E" w:rsidP="00D8555E">
      <w:pPr>
        <w:jc w:val="center"/>
      </w:pPr>
      <w:r>
        <w:t>Članak 108.</w:t>
      </w:r>
    </w:p>
    <w:p w:rsidR="00D8555E" w:rsidRDefault="00D8555E" w:rsidP="00D8555E">
      <w:pPr>
        <w:jc w:val="both"/>
      </w:pPr>
    </w:p>
    <w:p w:rsidR="00D8555E" w:rsidRDefault="00D8555E" w:rsidP="00D8555E">
      <w:pPr>
        <w:jc w:val="both"/>
      </w:pPr>
      <w:r>
        <w:tab/>
        <w:t>Na prijedlog poslodavca, Sindikat i poslodavac sporazumno izrađuju i donose pravila o poslovima koji se ne smiju prekidati za vrijeme štrajka.</w:t>
      </w:r>
    </w:p>
    <w:p w:rsidR="00D8555E" w:rsidRDefault="00D8555E" w:rsidP="00D8555E">
      <w:pPr>
        <w:jc w:val="both"/>
      </w:pPr>
      <w:r>
        <w:tab/>
        <w:t>Pravila iz stavka 1. ovoga članka sadrže osobito odredbe o radnim mjestima i broju zaposlenika koji na njima moraju raditi za vrijeme štrajka, sa ciljem da se omogući nužni rad sa strankama i nužni inspekcijski poslovi zbog sprečavanja ugrožavanja života, osobne sigurnosti ili zdravlja pučanstva.</w:t>
      </w:r>
    </w:p>
    <w:p w:rsidR="00D8555E" w:rsidRDefault="00D8555E" w:rsidP="00D8555E"/>
    <w:p w:rsidR="00D8555E" w:rsidRDefault="00D8555E" w:rsidP="00D8555E">
      <w:pPr>
        <w:jc w:val="center"/>
      </w:pPr>
      <w:r>
        <w:t>Članak 109.</w:t>
      </w:r>
    </w:p>
    <w:p w:rsidR="00D8555E" w:rsidRDefault="00D8555E" w:rsidP="00D8555E">
      <w:pPr>
        <w:jc w:val="both"/>
      </w:pPr>
    </w:p>
    <w:p w:rsidR="00D8555E" w:rsidRDefault="00D8555E" w:rsidP="00D8555E">
      <w:pPr>
        <w:jc w:val="both"/>
      </w:pPr>
      <w:r>
        <w:tab/>
        <w:t>Ako se o pravilima o poslovima koji se ne smiju prekidati za vrijeme štrajka ne postigne sporazum u roku od osam dana od dana dostave prijedloga poslodavca Sindikatu, pravila će utvrditi arbitraža sastav koje se utvrđuje odgovarajućom primjenom članka 100. ovoga Ugovora.</w:t>
      </w:r>
    </w:p>
    <w:p w:rsidR="00D8555E" w:rsidRDefault="00D8555E" w:rsidP="00D8555E">
      <w:pPr>
        <w:jc w:val="both"/>
      </w:pPr>
      <w:r>
        <w:lastRenderedPageBreak/>
        <w:tab/>
        <w:t>Pravila iz stavka 1. ovoga članka arbitraža je dužna donijeti u roku od osam dana od dana dostave prijedloga arbitraži.</w:t>
      </w:r>
    </w:p>
    <w:p w:rsidR="00D8555E" w:rsidRDefault="00D8555E" w:rsidP="00D8555E">
      <w:pPr>
        <w:jc w:val="center"/>
      </w:pPr>
    </w:p>
    <w:p w:rsidR="00D8555E" w:rsidRDefault="00D8555E" w:rsidP="00D8555E">
      <w:pPr>
        <w:jc w:val="center"/>
      </w:pPr>
      <w:r>
        <w:t>Članak 110.</w:t>
      </w:r>
    </w:p>
    <w:p w:rsidR="00D8555E" w:rsidRDefault="00D8555E" w:rsidP="00D8555E">
      <w:pPr>
        <w:jc w:val="both"/>
      </w:pPr>
    </w:p>
    <w:p w:rsidR="00D8555E" w:rsidRDefault="00D8555E" w:rsidP="00D8555E">
      <w:pPr>
        <w:jc w:val="both"/>
      </w:pPr>
      <w:r>
        <w:tab/>
        <w:t>Ako poslodavac nije predložio utvrđivanje pravila iz članka 108. ovoga Ugovora do dana početka postupka mirenja, postupak utvrđivanja tih poslova ne može pokrenuti do dana okončanja štrajka.</w:t>
      </w:r>
    </w:p>
    <w:p w:rsidR="00D8555E" w:rsidRDefault="00D8555E" w:rsidP="00D8555E">
      <w:pPr>
        <w:jc w:val="center"/>
      </w:pPr>
    </w:p>
    <w:p w:rsidR="00D8555E" w:rsidRDefault="00D8555E" w:rsidP="00D8555E">
      <w:pPr>
        <w:jc w:val="center"/>
      </w:pPr>
      <w:r>
        <w:t>Članak 111.</w:t>
      </w:r>
    </w:p>
    <w:p w:rsidR="00D8555E" w:rsidRDefault="00D8555E" w:rsidP="00D8555E">
      <w:pPr>
        <w:jc w:val="both"/>
      </w:pPr>
    </w:p>
    <w:p w:rsidR="00D8555E" w:rsidRDefault="00D8555E" w:rsidP="00D8555E">
      <w:pPr>
        <w:jc w:val="both"/>
      </w:pPr>
      <w:r>
        <w:tab/>
        <w:t>Štrajkom rukovodi štrajkaški odbor sastavljen od predstavnika organizatora štrajka koji je dužan, na pogodan način, očitovati se strani protiv koje je štrajk organiziran, kako bi se nastavili pregovori i spor riješio mirnim putem.</w:t>
      </w:r>
    </w:p>
    <w:p w:rsidR="00D8555E" w:rsidRDefault="00D8555E" w:rsidP="00D8555E">
      <w:pPr>
        <w:jc w:val="both"/>
      </w:pPr>
      <w:r>
        <w:tab/>
        <w:t>Članovi štrajkaškog odbora ne mogu biti raspoređeni na rad za vrijeme štrajka.</w:t>
      </w:r>
    </w:p>
    <w:p w:rsidR="00D8555E" w:rsidRDefault="00D8555E" w:rsidP="00D8555E">
      <w:pPr>
        <w:jc w:val="center"/>
      </w:pPr>
    </w:p>
    <w:p w:rsidR="00D8555E" w:rsidRDefault="00D8555E" w:rsidP="00D8555E">
      <w:pPr>
        <w:jc w:val="center"/>
      </w:pPr>
    </w:p>
    <w:p w:rsidR="00D8555E" w:rsidRDefault="00D8555E" w:rsidP="00D8555E">
      <w:pPr>
        <w:jc w:val="center"/>
      </w:pPr>
      <w:r>
        <w:t>Članak 112.</w:t>
      </w:r>
    </w:p>
    <w:p w:rsidR="00D8555E" w:rsidRDefault="00D8555E" w:rsidP="00D8555E">
      <w:pPr>
        <w:jc w:val="both"/>
      </w:pPr>
    </w:p>
    <w:p w:rsidR="00D8555E" w:rsidRDefault="00D8555E" w:rsidP="00D8555E">
      <w:pPr>
        <w:jc w:val="both"/>
      </w:pPr>
      <w:r>
        <w:tab/>
        <w:t>Sukladno odredbama zakona, odredbama ovoga Ugovora i pravilima Sindikata organiziranje štrajka ili sudjelovanje u štrajku ne predstavlja povredu službe.</w:t>
      </w:r>
    </w:p>
    <w:p w:rsidR="00D8555E" w:rsidRDefault="00D8555E" w:rsidP="00D8555E">
      <w:pPr>
        <w:jc w:val="both"/>
      </w:pPr>
    </w:p>
    <w:p w:rsidR="00D8555E" w:rsidRDefault="00D8555E" w:rsidP="00D8555E">
      <w:pPr>
        <w:jc w:val="center"/>
      </w:pPr>
      <w:r>
        <w:t>Članak 113.</w:t>
      </w:r>
    </w:p>
    <w:p w:rsidR="00D8555E" w:rsidRDefault="00D8555E" w:rsidP="00D8555E">
      <w:pPr>
        <w:jc w:val="both"/>
      </w:pPr>
    </w:p>
    <w:p w:rsidR="00D8555E" w:rsidRDefault="00D8555E" w:rsidP="00D8555E">
      <w:pPr>
        <w:jc w:val="both"/>
      </w:pPr>
      <w:r>
        <w:tab/>
        <w:t>Službenik i namještenik ne smije biti stavljen u nepovoljniji položaj u odnosu na druge službenike i namještenike zbog organiziranja ili sudjelovanja u štrajku organiziranom sukladno odredbama zakona, odredbama ovoga Ugovora i pravilima Sindikata, a niti smije biti na bilo koji način prisiljen sudjelovati u štrajku, ako to ne želi.</w:t>
      </w:r>
    </w:p>
    <w:p w:rsidR="00D8555E" w:rsidRDefault="00D8555E" w:rsidP="00D8555E">
      <w:pPr>
        <w:jc w:val="center"/>
      </w:pPr>
    </w:p>
    <w:p w:rsidR="00D8555E" w:rsidRDefault="00D8555E" w:rsidP="00D8555E">
      <w:pPr>
        <w:jc w:val="center"/>
      </w:pPr>
      <w:r>
        <w:t>Članak 114.</w:t>
      </w:r>
    </w:p>
    <w:p w:rsidR="00D8555E" w:rsidRDefault="00D8555E" w:rsidP="00D8555E">
      <w:pPr>
        <w:jc w:val="both"/>
      </w:pPr>
    </w:p>
    <w:p w:rsidR="00D8555E" w:rsidRDefault="00D8555E" w:rsidP="00D8555E">
      <w:pPr>
        <w:jc w:val="both"/>
      </w:pPr>
      <w:r>
        <w:tab/>
        <w:t>Ugovorne su strane suglasne da poslodavac može od mjerodavnog suda zahtijevati zabranu štrajka koji je organiziran protivno odredbama zakona, odredbama ovoga Ugovora i pravilima Sindikata.</w:t>
      </w:r>
    </w:p>
    <w:p w:rsidR="00D8555E" w:rsidRDefault="00D8555E" w:rsidP="00D8555E">
      <w:pPr>
        <w:jc w:val="both"/>
      </w:pPr>
    </w:p>
    <w:p w:rsidR="00D8555E" w:rsidRDefault="00D8555E" w:rsidP="00D8555E">
      <w:pPr>
        <w:jc w:val="both"/>
        <w:rPr>
          <w:b/>
        </w:rPr>
      </w:pPr>
      <w:r>
        <w:rPr>
          <w:b/>
        </w:rPr>
        <w:t>12. SOCIJALNI MIR</w:t>
      </w:r>
    </w:p>
    <w:p w:rsidR="00D8555E" w:rsidRDefault="00D8555E" w:rsidP="00D8555E">
      <w:pPr>
        <w:jc w:val="center"/>
      </w:pPr>
      <w:r>
        <w:t>Članak 115.</w:t>
      </w:r>
    </w:p>
    <w:p w:rsidR="00D8555E" w:rsidRDefault="00D8555E" w:rsidP="00D8555E">
      <w:pPr>
        <w:jc w:val="both"/>
      </w:pPr>
    </w:p>
    <w:p w:rsidR="00D8555E" w:rsidRDefault="00D8555E" w:rsidP="00D8555E">
      <w:pPr>
        <w:jc w:val="both"/>
      </w:pPr>
      <w:r>
        <w:tab/>
        <w:t>Ugovorne se strane za vrijeme primjene ovog Ugovora obvezuju na socijalni mir.</w:t>
      </w:r>
    </w:p>
    <w:p w:rsidR="00D8555E" w:rsidRDefault="00D8555E" w:rsidP="00D8555E">
      <w:pPr>
        <w:jc w:val="both"/>
      </w:pPr>
      <w:r>
        <w:tab/>
        <w:t>Iznimno, dopušten je štrajk solidarnosti uz najavu, prema odredbama ovoga Ugovora, ili korištenje drugih metoda davanja sindikalne potpore zahtjevima zaposlenih u određenoj drugoj djelatnosti.</w:t>
      </w:r>
    </w:p>
    <w:p w:rsidR="00D8555E" w:rsidRDefault="00D8555E" w:rsidP="00D8555E">
      <w:pPr>
        <w:jc w:val="both"/>
      </w:pPr>
    </w:p>
    <w:p w:rsidR="00E46F82" w:rsidRDefault="00E46F82" w:rsidP="00D8555E">
      <w:pPr>
        <w:jc w:val="both"/>
      </w:pPr>
    </w:p>
    <w:p w:rsidR="00E46F82" w:rsidRDefault="00E46F82" w:rsidP="00D8555E">
      <w:pPr>
        <w:jc w:val="both"/>
      </w:pPr>
    </w:p>
    <w:p w:rsidR="00E46F82" w:rsidRDefault="00E46F82" w:rsidP="00D8555E">
      <w:pPr>
        <w:jc w:val="both"/>
      </w:pPr>
    </w:p>
    <w:p w:rsidR="00E46F82" w:rsidRDefault="00E46F82" w:rsidP="00D8555E">
      <w:pPr>
        <w:jc w:val="both"/>
      </w:pPr>
    </w:p>
    <w:p w:rsidR="00E46F82" w:rsidRDefault="00E46F82" w:rsidP="00D8555E">
      <w:pPr>
        <w:jc w:val="both"/>
      </w:pPr>
    </w:p>
    <w:p w:rsidR="00D8555E" w:rsidRDefault="00D8555E" w:rsidP="00D8555E">
      <w:pPr>
        <w:jc w:val="both"/>
        <w:rPr>
          <w:b/>
        </w:rPr>
      </w:pPr>
      <w:r>
        <w:rPr>
          <w:b/>
        </w:rPr>
        <w:lastRenderedPageBreak/>
        <w:t>13. TUMAČENJE I PRAĆENJE PRIMJENE OVOGA UGOVORA</w:t>
      </w:r>
    </w:p>
    <w:p w:rsidR="00D8555E" w:rsidRDefault="00D8555E" w:rsidP="00D8555E">
      <w:pPr>
        <w:jc w:val="both"/>
      </w:pPr>
    </w:p>
    <w:p w:rsidR="00D8555E" w:rsidRDefault="00D8555E" w:rsidP="00D8555E">
      <w:pPr>
        <w:jc w:val="center"/>
      </w:pPr>
      <w:r>
        <w:t>Članak 116.</w:t>
      </w:r>
    </w:p>
    <w:p w:rsidR="00D8555E" w:rsidRDefault="00D8555E" w:rsidP="00D8555E">
      <w:pPr>
        <w:jc w:val="both"/>
      </w:pPr>
    </w:p>
    <w:p w:rsidR="00D8555E" w:rsidRDefault="00D8555E" w:rsidP="00D8555E">
      <w:pPr>
        <w:jc w:val="both"/>
      </w:pPr>
      <w:r>
        <w:tab/>
        <w:t xml:space="preserve">Za tumačenje odredaba i praćenje primjene ovoga Ugovora, ugovorne strane imenuju Zajedničku komisiju u roku od </w:t>
      </w:r>
      <w:r w:rsidRPr="00747249">
        <w:t>30</w:t>
      </w:r>
      <w:r w:rsidRPr="006209A5">
        <w:rPr>
          <w:color w:val="4BACC6"/>
        </w:rPr>
        <w:t xml:space="preserve"> </w:t>
      </w:r>
      <w:r>
        <w:t>dana od stupanja na snagu ovoga Ugovora.</w:t>
      </w:r>
    </w:p>
    <w:p w:rsidR="00D8555E" w:rsidRDefault="00D8555E" w:rsidP="00D8555E">
      <w:pPr>
        <w:jc w:val="both"/>
      </w:pPr>
      <w:r>
        <w:tab/>
        <w:t>Komisija ima četiri člana, od kojih svaka ugovorna strana imenuje dva.</w:t>
      </w:r>
    </w:p>
    <w:p w:rsidR="00D8555E" w:rsidRDefault="00D8555E" w:rsidP="00D8555E">
      <w:pPr>
        <w:jc w:val="both"/>
      </w:pPr>
      <w:r>
        <w:tab/>
        <w:t>Komisija donosi pravilnik o radu.</w:t>
      </w:r>
    </w:p>
    <w:p w:rsidR="00D8555E" w:rsidRDefault="00D8555E" w:rsidP="00D8555E">
      <w:pPr>
        <w:jc w:val="both"/>
      </w:pPr>
      <w:r>
        <w:tab/>
        <w:t>Komisija donosi sve odluke većinom glasova, a u slučaju podijeljenog broja glasova odlučuje glas predsjednika Komisije.</w:t>
      </w:r>
    </w:p>
    <w:p w:rsidR="00D8555E" w:rsidRDefault="00D8555E" w:rsidP="00D8555E">
      <w:pPr>
        <w:jc w:val="both"/>
      </w:pPr>
      <w:r>
        <w:tab/>
        <w:t>Predsjednika Komisije biraju ugovorne strane naizmjenično svakih godinu dana.</w:t>
      </w:r>
    </w:p>
    <w:p w:rsidR="00D8555E" w:rsidRPr="00747249" w:rsidRDefault="00D8555E" w:rsidP="00D8555E">
      <w:pPr>
        <w:jc w:val="both"/>
      </w:pPr>
      <w:r>
        <w:tab/>
      </w:r>
      <w:r w:rsidRPr="00747249">
        <w:t xml:space="preserve">Komisija je dužna odgovoriti na postavljeni upit u pravilu u roku od 60 dana </w:t>
      </w:r>
      <w:r>
        <w:t xml:space="preserve">od dana zaprimanja upita. </w:t>
      </w:r>
    </w:p>
    <w:p w:rsidR="00D8555E" w:rsidRDefault="00D8555E" w:rsidP="00D8555E">
      <w:pPr>
        <w:jc w:val="both"/>
      </w:pPr>
      <w:r>
        <w:tab/>
        <w:t>Ugovorne su se strane dužne pridržavati danog tumačenja.</w:t>
      </w:r>
    </w:p>
    <w:p w:rsidR="00D8555E" w:rsidRPr="0050781B" w:rsidRDefault="00D8555E" w:rsidP="00D8555E">
      <w:pPr>
        <w:jc w:val="both"/>
      </w:pPr>
      <w:r>
        <w:tab/>
        <w:t>Sjedište Komisije je pri općinskoj upravi Općine Gračac.</w:t>
      </w:r>
    </w:p>
    <w:p w:rsidR="00D8555E" w:rsidRDefault="00D8555E" w:rsidP="00D8555E">
      <w:pPr>
        <w:jc w:val="both"/>
        <w:rPr>
          <w:color w:val="4BACC6"/>
        </w:rPr>
      </w:pPr>
    </w:p>
    <w:p w:rsidR="00D8555E" w:rsidRDefault="00D8555E" w:rsidP="00D8555E">
      <w:pPr>
        <w:jc w:val="both"/>
        <w:rPr>
          <w:b/>
        </w:rPr>
      </w:pPr>
      <w:r>
        <w:rPr>
          <w:b/>
        </w:rPr>
        <w:t>14. PRIJELAZNE I ZAKLJUČNE ODREDBE</w:t>
      </w:r>
    </w:p>
    <w:p w:rsidR="00D8555E" w:rsidRDefault="00D8555E" w:rsidP="00D8555E">
      <w:pPr>
        <w:jc w:val="both"/>
        <w:rPr>
          <w:b/>
        </w:rPr>
      </w:pPr>
    </w:p>
    <w:p w:rsidR="00D8555E" w:rsidRDefault="00D8555E" w:rsidP="00D8555E">
      <w:pPr>
        <w:jc w:val="center"/>
      </w:pPr>
      <w:r>
        <w:t>Članak 117.</w:t>
      </w:r>
    </w:p>
    <w:p w:rsidR="00D8555E" w:rsidRDefault="00D8555E" w:rsidP="00D8555E">
      <w:pPr>
        <w:jc w:val="center"/>
      </w:pPr>
    </w:p>
    <w:p w:rsidR="00D8555E" w:rsidRDefault="00D8555E" w:rsidP="00D8555E">
      <w:r>
        <w:tab/>
        <w:t>Smatra se da je ovaj Ugovor zaključen kada ga potpišu ovlašteni predstavnici Ugovornih strana.</w:t>
      </w:r>
    </w:p>
    <w:p w:rsidR="00D8555E" w:rsidRDefault="00D8555E" w:rsidP="00D8555E">
      <w:pPr>
        <w:jc w:val="both"/>
      </w:pPr>
    </w:p>
    <w:p w:rsidR="00D8555E" w:rsidRDefault="00D8555E" w:rsidP="00D8555E">
      <w:pPr>
        <w:jc w:val="center"/>
      </w:pPr>
      <w:r>
        <w:t>Članak 118.</w:t>
      </w:r>
    </w:p>
    <w:p w:rsidR="00D8555E" w:rsidRDefault="00D8555E" w:rsidP="00D8555E">
      <w:pPr>
        <w:jc w:val="both"/>
      </w:pPr>
    </w:p>
    <w:p w:rsidR="00D8555E" w:rsidRDefault="00D8555E" w:rsidP="00D8555E">
      <w:pPr>
        <w:jc w:val="both"/>
      </w:pPr>
      <w:r>
        <w:tab/>
        <w:t>Ovaj se Ugovor sklapa na vrijeme od četiri godine.</w:t>
      </w:r>
    </w:p>
    <w:p w:rsidR="00D8555E" w:rsidRDefault="00D8555E" w:rsidP="00D8555E">
      <w:pPr>
        <w:jc w:val="both"/>
      </w:pPr>
      <w:r>
        <w:tab/>
      </w:r>
    </w:p>
    <w:p w:rsidR="00D8555E" w:rsidRDefault="00D8555E" w:rsidP="00D8555E">
      <w:pPr>
        <w:jc w:val="center"/>
      </w:pPr>
      <w:r>
        <w:t>Članak 119.</w:t>
      </w:r>
    </w:p>
    <w:p w:rsidR="00D8555E" w:rsidRDefault="00D8555E" w:rsidP="00D8555E">
      <w:pPr>
        <w:jc w:val="both"/>
      </w:pPr>
    </w:p>
    <w:p w:rsidR="00D8555E" w:rsidRDefault="00D8555E" w:rsidP="00D8555E">
      <w:pPr>
        <w:jc w:val="both"/>
      </w:pPr>
      <w:r>
        <w:tab/>
        <w:t>Svaka Ugovorna strana može predložiti izmjene i dopune ovog Ugovora.</w:t>
      </w:r>
    </w:p>
    <w:p w:rsidR="00D8555E" w:rsidRDefault="00D8555E" w:rsidP="00D8555E">
      <w:pPr>
        <w:jc w:val="both"/>
      </w:pPr>
      <w:r>
        <w:tab/>
        <w:t>Strana kojoj je podnesen prijedlog za izmjenu i dopunu ovoga Ugovora mora pristupiti pregovorima o predloženoj izmjeni ili dopuni u roku od 30 dana od dana primitka prijedloga. U protivnom, stekli su se uvjeti za primjenu odredaba ovoga Ugovora o postupku mirenja.</w:t>
      </w:r>
    </w:p>
    <w:p w:rsidR="00D8555E" w:rsidRDefault="00D8555E" w:rsidP="00D8555E">
      <w:pPr>
        <w:jc w:val="both"/>
      </w:pPr>
    </w:p>
    <w:p w:rsidR="00D8555E" w:rsidRDefault="00D8555E" w:rsidP="00D8555E">
      <w:pPr>
        <w:jc w:val="center"/>
      </w:pPr>
      <w:r>
        <w:t>Članak 120.</w:t>
      </w:r>
    </w:p>
    <w:p w:rsidR="00D8555E" w:rsidRDefault="00D8555E" w:rsidP="00D8555E">
      <w:pPr>
        <w:jc w:val="both"/>
      </w:pPr>
    </w:p>
    <w:p w:rsidR="00D8555E" w:rsidRDefault="00D8555E" w:rsidP="00D8555E">
      <w:pPr>
        <w:jc w:val="both"/>
      </w:pPr>
      <w:r>
        <w:tab/>
        <w:t>Svaka strana može otkazati ovaj Ugovor.</w:t>
      </w:r>
    </w:p>
    <w:p w:rsidR="00D8555E" w:rsidRPr="00E33058" w:rsidRDefault="00D8555E" w:rsidP="00D8555E">
      <w:pPr>
        <w:jc w:val="both"/>
      </w:pPr>
      <w:r w:rsidRPr="00E33058">
        <w:tab/>
        <w:t>Otkazni rok je šest mjeseci od dana dostave otkaza drugoj strani.</w:t>
      </w:r>
    </w:p>
    <w:p w:rsidR="00D8555E" w:rsidRDefault="00D8555E" w:rsidP="00D8555E">
      <w:pPr>
        <w:jc w:val="both"/>
      </w:pPr>
    </w:p>
    <w:p w:rsidR="00D8555E" w:rsidRDefault="00D8555E" w:rsidP="00D8555E">
      <w:pPr>
        <w:jc w:val="center"/>
      </w:pPr>
      <w:r>
        <w:t>Članak 121.</w:t>
      </w:r>
    </w:p>
    <w:p w:rsidR="00D8555E" w:rsidRDefault="00D8555E" w:rsidP="00D8555E">
      <w:pPr>
        <w:jc w:val="both"/>
      </w:pPr>
    </w:p>
    <w:p w:rsidR="00D8555E" w:rsidRDefault="00D8555E" w:rsidP="00D8555E">
      <w:pPr>
        <w:jc w:val="both"/>
      </w:pPr>
      <w:r>
        <w:tab/>
        <w:t>Pregovore o obnovi ovog Ugovora strane će započeti najmanje 30 dana prije isteka roka na koji je sklopljen.</w:t>
      </w:r>
      <w:r>
        <w:tab/>
      </w:r>
    </w:p>
    <w:p w:rsidR="00D8555E" w:rsidRDefault="00D8555E" w:rsidP="00D8555E">
      <w:pPr>
        <w:jc w:val="both"/>
      </w:pPr>
      <w:r>
        <w:tab/>
        <w:t>U vremenu dok se ne potpiše novi Ugovor ostaju na snazi odredbe ovoga Ugovora, a najduže 3 mjeseca nakon isteka roka na koji je sklopljen.</w:t>
      </w:r>
    </w:p>
    <w:p w:rsidR="00D8555E" w:rsidRDefault="00D8555E" w:rsidP="00D8555E">
      <w:pPr>
        <w:jc w:val="both"/>
      </w:pPr>
    </w:p>
    <w:p w:rsidR="00E46F82" w:rsidRDefault="00E46F82" w:rsidP="00D8555E">
      <w:pPr>
        <w:jc w:val="both"/>
      </w:pPr>
    </w:p>
    <w:p w:rsidR="00E46F82" w:rsidRDefault="00E46F82" w:rsidP="00D8555E">
      <w:pPr>
        <w:jc w:val="both"/>
      </w:pPr>
    </w:p>
    <w:p w:rsidR="00D8555E" w:rsidRDefault="00D8555E" w:rsidP="00D8555E">
      <w:pPr>
        <w:jc w:val="center"/>
      </w:pPr>
      <w:r>
        <w:lastRenderedPageBreak/>
        <w:t>Članak 122.</w:t>
      </w:r>
    </w:p>
    <w:p w:rsidR="00D8555E" w:rsidRDefault="00D8555E" w:rsidP="00D8555E">
      <w:pPr>
        <w:jc w:val="both"/>
      </w:pPr>
    </w:p>
    <w:p w:rsidR="00D8555E" w:rsidRDefault="00D8555E" w:rsidP="00D8555E">
      <w:pPr>
        <w:jc w:val="both"/>
      </w:pPr>
      <w:r>
        <w:tab/>
        <w:t>Troškove u svezi s izradom ovog Ugovora strane podmiruju solidarno.</w:t>
      </w:r>
    </w:p>
    <w:p w:rsidR="00D8555E" w:rsidRDefault="00D8555E" w:rsidP="00D8555E"/>
    <w:p w:rsidR="00D8555E" w:rsidRDefault="00D8555E" w:rsidP="00D8555E">
      <w:pPr>
        <w:jc w:val="center"/>
      </w:pPr>
      <w:r>
        <w:t>Članak 123.</w:t>
      </w:r>
      <w:r>
        <w:tab/>
      </w:r>
    </w:p>
    <w:p w:rsidR="00D8555E" w:rsidRDefault="00D8555E" w:rsidP="00D8555E">
      <w:pPr>
        <w:jc w:val="center"/>
      </w:pPr>
    </w:p>
    <w:p w:rsidR="00D8555E" w:rsidRPr="00E33058" w:rsidRDefault="00D8555E" w:rsidP="00D8555E">
      <w:pPr>
        <w:jc w:val="both"/>
      </w:pPr>
      <w:r w:rsidRPr="00E33058">
        <w:tab/>
        <w:t xml:space="preserve">Ovaj Ugovor </w:t>
      </w:r>
      <w:r>
        <w:t>primjenjuje se od 1. siječnja 2017. godine</w:t>
      </w:r>
      <w:r w:rsidRPr="00E33058">
        <w:t>.</w:t>
      </w:r>
    </w:p>
    <w:p w:rsidR="00D8555E" w:rsidRDefault="00D8555E" w:rsidP="00D8555E">
      <w:pPr>
        <w:jc w:val="both"/>
      </w:pPr>
    </w:p>
    <w:p w:rsidR="00D8555E" w:rsidRDefault="00D8555E" w:rsidP="00D8555E">
      <w:pPr>
        <w:jc w:val="both"/>
      </w:pPr>
    </w:p>
    <w:p w:rsidR="00D8555E" w:rsidRDefault="00D8555E" w:rsidP="00D8555E">
      <w:pPr>
        <w:jc w:val="both"/>
      </w:pPr>
    </w:p>
    <w:p w:rsidR="00D8555E" w:rsidRDefault="00D8555E" w:rsidP="00D8555E">
      <w:pPr>
        <w:jc w:val="both"/>
      </w:pPr>
    </w:p>
    <w:p w:rsidR="00D8555E" w:rsidRPr="00F728A0" w:rsidRDefault="00D8555E" w:rsidP="00D8555E">
      <w:pPr>
        <w:jc w:val="both"/>
      </w:pPr>
      <w:r w:rsidRPr="00F728A0">
        <w:t>KLASA: 100-01/16-01/06</w:t>
      </w:r>
    </w:p>
    <w:p w:rsidR="00D8555E" w:rsidRPr="00F728A0" w:rsidRDefault="00D8555E" w:rsidP="00D8555E">
      <w:pPr>
        <w:jc w:val="both"/>
      </w:pPr>
      <w:r>
        <w:t>URBROJ: 2198/31-01-16-3</w:t>
      </w:r>
    </w:p>
    <w:p w:rsidR="00D8555E" w:rsidRPr="00F728A0" w:rsidRDefault="00D8555E" w:rsidP="00D8555E">
      <w:pPr>
        <w:jc w:val="both"/>
      </w:pPr>
      <w:r>
        <w:t>GRAČAC, 23. studenog</w:t>
      </w:r>
      <w:r w:rsidRPr="00F728A0">
        <w:t xml:space="preserve"> 2016. </w:t>
      </w:r>
    </w:p>
    <w:p w:rsidR="00D8555E" w:rsidRDefault="00D8555E" w:rsidP="00D8555E">
      <w:pPr>
        <w:jc w:val="both"/>
      </w:pPr>
    </w:p>
    <w:p w:rsidR="00D8555E" w:rsidRDefault="00D8555E" w:rsidP="00D8555E">
      <w:pPr>
        <w:jc w:val="both"/>
      </w:pPr>
    </w:p>
    <w:p w:rsidR="00D8555E" w:rsidRDefault="00D8555E" w:rsidP="00D8555E">
      <w:pPr>
        <w:jc w:val="both"/>
      </w:pPr>
    </w:p>
    <w:p w:rsidR="00D8555E" w:rsidRDefault="00D8555E" w:rsidP="00D8555E">
      <w:pPr>
        <w:jc w:val="both"/>
      </w:pPr>
    </w:p>
    <w:p w:rsidR="00D8555E" w:rsidRDefault="00D8555E" w:rsidP="00D8555E">
      <w:pPr>
        <w:jc w:val="both"/>
      </w:pPr>
    </w:p>
    <w:p w:rsidR="00D8555E" w:rsidRDefault="00D8555E" w:rsidP="00D8555E">
      <w:pPr>
        <w:jc w:val="both"/>
      </w:pPr>
    </w:p>
    <w:p w:rsidR="00D8555E" w:rsidRPr="00CC59EF" w:rsidRDefault="00D8555E" w:rsidP="00D8555E">
      <w:pPr>
        <w:jc w:val="both"/>
      </w:pPr>
      <w:r w:rsidRPr="00CC59EF">
        <w:t>ZA OPĆINU GRAČAC</w:t>
      </w:r>
      <w:r w:rsidRPr="00CC59EF">
        <w:tab/>
      </w:r>
      <w:r w:rsidRPr="00CC59EF">
        <w:tab/>
      </w:r>
      <w:r w:rsidRPr="00CC59EF">
        <w:tab/>
        <w:t>ZA SINDIKAT DRŽAVNIH I LOKALNIH</w:t>
      </w:r>
    </w:p>
    <w:p w:rsidR="00D8555E" w:rsidRPr="00CC59EF" w:rsidRDefault="00D8555E" w:rsidP="00D8555E">
      <w:pPr>
        <w:jc w:val="both"/>
      </w:pPr>
      <w:r>
        <w:t>OPĆINSKA</w:t>
      </w:r>
      <w:r w:rsidRPr="00CC59EF">
        <w:t xml:space="preserve"> </w:t>
      </w:r>
      <w:r>
        <w:t>NAČELNICA</w:t>
      </w:r>
      <w:r w:rsidRPr="00CC59EF">
        <w:tab/>
      </w:r>
      <w:r w:rsidRPr="00CC59EF">
        <w:tab/>
        <w:t xml:space="preserve">            SLUŽBENIKA I NAMJEŠTENIKA</w:t>
      </w:r>
    </w:p>
    <w:p w:rsidR="00D8555E" w:rsidRDefault="00D8555E" w:rsidP="00D8555E">
      <w:pPr>
        <w:jc w:val="both"/>
      </w:pPr>
      <w:r>
        <w:rPr>
          <w:i/>
        </w:rPr>
        <w:tab/>
      </w:r>
      <w:r>
        <w:rPr>
          <w:i/>
        </w:rPr>
        <w:tab/>
      </w:r>
      <w:r>
        <w:tab/>
      </w:r>
      <w:r>
        <w:tab/>
      </w:r>
      <w:r>
        <w:tab/>
      </w:r>
      <w:r>
        <w:tab/>
        <w:t xml:space="preserve">REPUBLIKE HRVATSKE      </w:t>
      </w:r>
    </w:p>
    <w:p w:rsidR="00D8555E" w:rsidRDefault="00D8555E" w:rsidP="00D8555E">
      <w:pPr>
        <w:jc w:val="both"/>
      </w:pPr>
      <w:r>
        <w:tab/>
      </w:r>
      <w:r>
        <w:tab/>
      </w:r>
      <w:r>
        <w:tab/>
      </w:r>
      <w:r>
        <w:tab/>
      </w:r>
      <w:r>
        <w:tab/>
      </w:r>
      <w:r>
        <w:tab/>
        <w:t>Predsjednik Sindikata</w:t>
      </w:r>
    </w:p>
    <w:p w:rsidR="00D8555E" w:rsidRDefault="00D8555E" w:rsidP="00D8555E">
      <w:pPr>
        <w:jc w:val="both"/>
      </w:pPr>
      <w:r>
        <w:tab/>
      </w:r>
      <w:r>
        <w:tab/>
      </w:r>
      <w:r>
        <w:tab/>
      </w:r>
      <w:r>
        <w:tab/>
      </w:r>
      <w:r>
        <w:tab/>
      </w:r>
      <w:r>
        <w:tab/>
      </w:r>
      <w:r>
        <w:tab/>
        <w:t xml:space="preserve">    </w:t>
      </w:r>
    </w:p>
    <w:p w:rsidR="00D8555E" w:rsidRDefault="00D8555E" w:rsidP="00D8555E">
      <w:pPr>
        <w:jc w:val="both"/>
      </w:pPr>
      <w:r>
        <w:t xml:space="preserve">Nataša Turbić, prof.                           </w:t>
      </w:r>
      <w:r>
        <w:tab/>
        <w:t>Boris Pleša, dipl. politolog</w:t>
      </w:r>
    </w:p>
    <w:p w:rsidR="00D8555E" w:rsidRDefault="00D8555E" w:rsidP="00D8555E">
      <w:pPr>
        <w:jc w:val="both"/>
      </w:pPr>
    </w:p>
    <w:p w:rsidR="00D8555E" w:rsidRDefault="00D8555E" w:rsidP="00D8555E">
      <w:pPr>
        <w:jc w:val="both"/>
      </w:pPr>
    </w:p>
    <w:p w:rsidR="00D8555E" w:rsidRDefault="00D8555E" w:rsidP="00D8555E">
      <w:pPr>
        <w:jc w:val="both"/>
      </w:pPr>
    </w:p>
    <w:p w:rsidR="00D8555E" w:rsidRDefault="00D8555E" w:rsidP="00D8555E">
      <w:pPr>
        <w:jc w:val="both"/>
      </w:pPr>
      <w:r>
        <w:tab/>
      </w:r>
    </w:p>
    <w:p w:rsidR="00960BF5" w:rsidRDefault="00960BF5" w:rsidP="00A46039">
      <w:pPr>
        <w:widowControl w:val="0"/>
        <w:outlineLvl w:val="0"/>
        <w:rPr>
          <w:rFonts w:ascii="Courier New" w:hAnsi="Courier New" w:cs="Courier New"/>
          <w:b/>
        </w:rPr>
      </w:pPr>
    </w:p>
    <w:p w:rsidR="00AA3EEE" w:rsidRDefault="00AA3EEE"/>
    <w:p w:rsidR="00AA3EEE" w:rsidRDefault="00AA3EEE"/>
    <w:p w:rsidR="00AA3EEE" w:rsidRDefault="00AA3EEE"/>
    <w:p w:rsidR="00AA3EEE" w:rsidRDefault="00AA3EEE"/>
    <w:p w:rsidR="00AA3EEE" w:rsidRDefault="00AA3EEE"/>
    <w:p w:rsidR="00AA3EEE" w:rsidRDefault="00AA3EEE"/>
    <w:p w:rsidR="00AA3EEE" w:rsidRDefault="00AA3EEE"/>
    <w:p w:rsidR="00AA3EEE" w:rsidRDefault="00AA3EEE"/>
    <w:p w:rsidR="00AA3EEE" w:rsidRDefault="00AA3EEE"/>
    <w:p w:rsidR="00AA3EEE" w:rsidRDefault="00AA3EEE"/>
    <w:p w:rsidR="00AA3EEE" w:rsidRDefault="00AA3EEE"/>
    <w:p w:rsidR="00AA3EEE" w:rsidRDefault="00AA3EEE"/>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AA3EEE" w:rsidRDefault="00AA3EEE"/>
    <w:p w:rsidR="00AA3EEE" w:rsidRDefault="00AA3EEE"/>
    <w:p w:rsidR="0066102F" w:rsidRDefault="00AB2DCB" w:rsidP="00AB2DCB">
      <w:pPr>
        <w:tabs>
          <w:tab w:val="left" w:pos="5820"/>
        </w:tabs>
      </w:pPr>
      <w:r>
        <w:tab/>
      </w:r>
    </w:p>
    <w:p w:rsidR="0066102F" w:rsidRDefault="0066102F"/>
    <w:p w:rsidR="0066102F" w:rsidRDefault="0066102F"/>
    <w:p w:rsidR="0066102F" w:rsidRDefault="0066102F"/>
    <w:p w:rsidR="0066102F" w:rsidRDefault="0066102F"/>
    <w:p w:rsidR="00AB2DCB" w:rsidRDefault="00AB2DCB"/>
    <w:p w:rsidR="00E46F82" w:rsidRDefault="00E46F82"/>
    <w:p w:rsidR="00E46F82" w:rsidRDefault="00E46F82"/>
    <w:p w:rsidR="00E46F82" w:rsidRDefault="00E46F82"/>
    <w:p w:rsidR="00E46F82" w:rsidRDefault="00E46F82"/>
    <w:p w:rsidR="00E46F82" w:rsidRDefault="00E46F82"/>
    <w:p w:rsidR="00AB2DCB" w:rsidRDefault="00AB2DCB"/>
    <w:p w:rsidR="0066102F" w:rsidRDefault="0066102F"/>
    <w:p w:rsidR="0066102F" w:rsidRDefault="0066102F"/>
    <w:tbl>
      <w:tblPr>
        <w:tblStyle w:val="TableGrid"/>
        <w:tblW w:w="0" w:type="auto"/>
        <w:tblLook w:val="04A0"/>
      </w:tblPr>
      <w:tblGrid>
        <w:gridCol w:w="9288"/>
      </w:tblGrid>
      <w:tr w:rsidR="00AA3EEE" w:rsidTr="00AA3EEE">
        <w:tc>
          <w:tcPr>
            <w:tcW w:w="9288" w:type="dxa"/>
          </w:tcPr>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Nataša Turbić, Bojana Fumić, Sandra Kukić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rsidR="00F430F9" w:rsidRDefault="00F430F9" w:rsidP="00F430F9">
            <w:pPr>
              <w:jc w:val="center"/>
            </w:pPr>
            <w:r>
              <w:rPr>
                <w:rFonts w:ascii="Book Antiqua" w:hAnsi="Book Antiqua" w:cs="TimesNewRomanPSMT"/>
                <w:sz w:val="20"/>
                <w:szCs w:val="20"/>
              </w:rPr>
              <w:t xml:space="preserve">Službeni glasnik objavljuje se i na: </w:t>
            </w:r>
            <w:hyperlink r:id="rId8" w:history="1">
              <w:r>
                <w:rPr>
                  <w:rStyle w:val="Hyperlink"/>
                  <w:rFonts w:ascii="Book Antiqua" w:hAnsi="Book Antiqua"/>
                  <w:b/>
                  <w:bCs/>
                  <w:sz w:val="20"/>
                  <w:szCs w:val="20"/>
                </w:rPr>
                <w:t>www.gracac.hr</w:t>
              </w:r>
            </w:hyperlink>
          </w:p>
          <w:p w:rsidR="00035515" w:rsidRPr="00035515" w:rsidRDefault="00035515" w:rsidP="00F430F9">
            <w:pPr>
              <w:jc w:val="center"/>
              <w:rPr>
                <w:rFonts w:ascii="Book Antiqua" w:hAnsi="Book Antiqua"/>
                <w:b/>
                <w:bCs/>
                <w:sz w:val="20"/>
                <w:szCs w:val="20"/>
              </w:rPr>
            </w:pPr>
            <w:r w:rsidRPr="00035515">
              <w:rPr>
                <w:rFonts w:ascii="Book Antiqua" w:hAnsi="Book Antiqua"/>
                <w:sz w:val="20"/>
                <w:szCs w:val="20"/>
              </w:rPr>
              <w:t>Broj tiskanih primjeraka: 40</w:t>
            </w:r>
          </w:p>
          <w:p w:rsidR="00AA3EEE" w:rsidRDefault="00AA3EEE" w:rsidP="00AA3EEE">
            <w:pPr>
              <w:jc w:val="center"/>
            </w:pPr>
          </w:p>
        </w:tc>
      </w:tr>
    </w:tbl>
    <w:p w:rsidR="00AA3EEE" w:rsidRDefault="00AA3EEE"/>
    <w:sectPr w:rsidR="00AA3EEE" w:rsidSect="00391706">
      <w:headerReference w:type="default" r:id="rId9"/>
      <w:footerReference w:type="default" r:id="rId10"/>
      <w:headerReference w:type="first" r:id="rId11"/>
      <w:pgSz w:w="11906" w:h="16838"/>
      <w:pgMar w:top="1417" w:right="1417" w:bottom="1417" w:left="1417" w:header="850"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D14" w:rsidRDefault="009B2D14" w:rsidP="00A46039">
      <w:r>
        <w:separator/>
      </w:r>
    </w:p>
  </w:endnote>
  <w:endnote w:type="continuationSeparator" w:id="0">
    <w:p w:rsidR="009B2D14" w:rsidRDefault="009B2D14" w:rsidP="00A46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TE17EDE88t00">
    <w:altName w:val="MS Mincho"/>
    <w:panose1 w:val="00000000000000000000"/>
    <w:charset w:val="80"/>
    <w:family w:val="auto"/>
    <w:notTrueType/>
    <w:pitch w:val="default"/>
    <w:sig w:usb0="00000001"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F82" w:rsidRDefault="00E46F82">
    <w:pPr>
      <w:pStyle w:val="Footer"/>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fldSimple w:instr=" PAGE   \* MERGEFORMAT ">
      <w:r w:rsidR="00E87338" w:rsidRPr="00E87338">
        <w:rPr>
          <w:rFonts w:asciiTheme="majorHAnsi" w:hAnsiTheme="majorHAnsi"/>
          <w:noProof/>
        </w:rPr>
        <w:t>39</w:t>
      </w:r>
    </w:fldSimple>
  </w:p>
  <w:p w:rsidR="00E46F82" w:rsidRDefault="00E46F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D14" w:rsidRDefault="009B2D14" w:rsidP="00A46039">
      <w:r>
        <w:separator/>
      </w:r>
    </w:p>
  </w:footnote>
  <w:footnote w:type="continuationSeparator" w:id="0">
    <w:p w:rsidR="009B2D14" w:rsidRDefault="009B2D14" w:rsidP="00A4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ook Antiqua" w:eastAsiaTheme="majorEastAsia" w:hAnsi="Book Antiqua" w:cs="Courier New"/>
        <w:b/>
        <w:sz w:val="32"/>
        <w:szCs w:val="32"/>
      </w:rPr>
      <w:alias w:val="Title"/>
      <w:id w:val="15455979"/>
      <w:placeholder>
        <w:docPart w:val="B0DDBC084D404903964E6834FAB8337F"/>
      </w:placeholder>
      <w:dataBinding w:prefixMappings="xmlns:ns0='http://schemas.openxmlformats.org/package/2006/metadata/core-properties' xmlns:ns1='http://purl.org/dc/elements/1.1/'" w:xpath="/ns0:coreProperties[1]/ns1:title[1]" w:storeItemID="{6C3C8BC8-F283-45AE-878A-BAB7291924A1}"/>
      <w:text/>
    </w:sdtPr>
    <w:sdtContent>
      <w:p w:rsidR="00E46F82" w:rsidRPr="00A46039" w:rsidRDefault="00E46F82" w:rsidP="00340294">
        <w:pPr>
          <w:pStyle w:val="Header"/>
          <w:pBdr>
            <w:bottom w:val="thickThinSmallGap" w:sz="24" w:space="1" w:color="622423" w:themeColor="accent2" w:themeShade="7F"/>
          </w:pBdr>
          <w:jc w:val="center"/>
          <w:rPr>
            <w:rFonts w:ascii="Book Antiqua" w:eastAsiaTheme="majorEastAsia" w:hAnsi="Book Antiqua" w:cs="Courier New"/>
            <w:b/>
            <w:sz w:val="32"/>
            <w:szCs w:val="32"/>
          </w:rPr>
        </w:pPr>
        <w:r>
          <w:rPr>
            <w:rFonts w:ascii="Book Antiqua" w:eastAsiaTheme="majorEastAsia" w:hAnsi="Book Antiqua" w:cs="Courier New"/>
            <w:b/>
            <w:sz w:val="32"/>
            <w:szCs w:val="32"/>
          </w:rPr>
          <w:t>„Službeni glasnik Općine Gračac“                                                      broj 5         19. prosinca 2016. godine        Godina: IV</w:t>
        </w:r>
      </w:p>
    </w:sdtContent>
  </w:sdt>
  <w:p w:rsidR="00E46F82" w:rsidRDefault="00E46F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F82" w:rsidRDefault="00E46F82" w:rsidP="009243C4">
    <w:pPr>
      <w:pStyle w:val="Header"/>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rsidR="00E46F82" w:rsidRPr="00863147" w:rsidRDefault="00E46F82" w:rsidP="009243C4">
    <w:pPr>
      <w:pStyle w:val="Header"/>
      <w:tabs>
        <w:tab w:val="left" w:pos="4020"/>
      </w:tabs>
      <w:jc w:val="both"/>
      <w:rPr>
        <w:rFonts w:ascii="Book Antiqua" w:hAnsi="Book Antiqua"/>
        <w:b/>
      </w:rPr>
    </w:pPr>
    <w:r w:rsidRPr="00863147">
      <w:rPr>
        <w:rFonts w:ascii="Book Antiqua" w:hAnsi="Book Antiqua"/>
        <w:b/>
        <w:noProof/>
        <w:lang w:eastAsia="hr-HR"/>
      </w:rPr>
      <w:drawing>
        <wp:inline distT="0" distB="0" distL="0" distR="0">
          <wp:extent cx="971550" cy="1234439"/>
          <wp:effectExtent l="19050" t="0" r="0" b="0"/>
          <wp:docPr id="2"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rsidR="00E46F82" w:rsidRDefault="00E46F82" w:rsidP="00112FE3">
    <w:pPr>
      <w:pStyle w:val="Header"/>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rsidR="00E46F82" w:rsidRPr="00112FE3" w:rsidRDefault="00E46F82" w:rsidP="00112FE3">
    <w:pPr>
      <w:pStyle w:val="Header"/>
      <w:tabs>
        <w:tab w:val="left" w:pos="4020"/>
      </w:tabs>
      <w:jc w:val="both"/>
      <w:rPr>
        <w:rFonts w:ascii="Book Antiqua" w:hAnsi="Book Antiqua"/>
        <w:b/>
        <w:sz w:val="32"/>
        <w:szCs w:val="32"/>
      </w:rPr>
    </w:pPr>
  </w:p>
  <w:p w:rsidR="00E46F82" w:rsidRDefault="00E46F82" w:rsidP="00112FE3">
    <w:pPr>
      <w:pStyle w:val="Header"/>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broj 5         GRAČAC, 19. prosinca 2016. godine       Godina: IV</w:t>
    </w:r>
  </w:p>
  <w:p w:rsidR="00E46F82" w:rsidRPr="00112FE3" w:rsidRDefault="00E46F82" w:rsidP="00112FE3">
    <w:pPr>
      <w:pStyle w:val="Header"/>
      <w:tabs>
        <w:tab w:val="left" w:pos="4020"/>
      </w:tabs>
      <w:jc w:val="both"/>
      <w:rPr>
        <w:rFonts w:ascii="Book Antiqua" w:hAnsi="Book Antiqua"/>
        <w:b/>
        <w:sz w:val="48"/>
        <w:szCs w:val="48"/>
      </w:rPr>
    </w:pPr>
  </w:p>
  <w:p w:rsidR="00E46F82" w:rsidRDefault="00E46F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1065"/>
        </w:tabs>
        <w:ind w:left="1065" w:hanging="360"/>
      </w:pPr>
      <w:rPr>
        <w:rFonts w:ascii="Times New Roman" w:hAnsi="Times New Roman" w:cs="Times New Roman"/>
      </w:r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1113"/>
        </w:tabs>
        <w:ind w:left="1113" w:hanging="360"/>
      </w:pPr>
      <w:rPr>
        <w:rFonts w:ascii="Symbol" w:hAnsi="Symbol" w:cs="Times New Roman"/>
      </w:rPr>
    </w:lvl>
    <w:lvl w:ilvl="2">
      <w:start w:val="1"/>
      <w:numFmt w:val="bullet"/>
      <w:lvlText w:val=""/>
      <w:lvlJc w:val="left"/>
      <w:pPr>
        <w:tabs>
          <w:tab w:val="num" w:pos="1866"/>
        </w:tabs>
        <w:ind w:left="1866" w:hanging="360"/>
      </w:pPr>
      <w:rPr>
        <w:rFonts w:ascii="Symbol" w:hAnsi="Symbol" w:cs="Times New Roman"/>
      </w:rPr>
    </w:lvl>
    <w:lvl w:ilvl="3">
      <w:start w:val="1"/>
      <w:numFmt w:val="bullet"/>
      <w:lvlText w:val=""/>
      <w:lvlJc w:val="left"/>
      <w:pPr>
        <w:tabs>
          <w:tab w:val="num" w:pos="2619"/>
        </w:tabs>
        <w:ind w:left="2619" w:hanging="360"/>
      </w:pPr>
      <w:rPr>
        <w:rFonts w:ascii="Symbol" w:hAnsi="Symbol" w:cs="Times New Roman"/>
      </w:rPr>
    </w:lvl>
    <w:lvl w:ilvl="4">
      <w:start w:val="1"/>
      <w:numFmt w:val="bullet"/>
      <w:lvlText w:val=""/>
      <w:lvlJc w:val="left"/>
      <w:pPr>
        <w:tabs>
          <w:tab w:val="num" w:pos="3372"/>
        </w:tabs>
        <w:ind w:left="3372" w:hanging="360"/>
      </w:pPr>
      <w:rPr>
        <w:rFonts w:ascii="Symbol" w:hAnsi="Symbol" w:cs="Times New Roman"/>
      </w:rPr>
    </w:lvl>
    <w:lvl w:ilvl="5">
      <w:start w:val="1"/>
      <w:numFmt w:val="bullet"/>
      <w:lvlText w:val=""/>
      <w:lvlJc w:val="left"/>
      <w:pPr>
        <w:tabs>
          <w:tab w:val="num" w:pos="4125"/>
        </w:tabs>
        <w:ind w:left="4125" w:hanging="360"/>
      </w:pPr>
      <w:rPr>
        <w:rFonts w:ascii="Symbol" w:hAnsi="Symbol" w:cs="Times New Roman"/>
      </w:rPr>
    </w:lvl>
    <w:lvl w:ilvl="6">
      <w:start w:val="1"/>
      <w:numFmt w:val="bullet"/>
      <w:lvlText w:val=""/>
      <w:lvlJc w:val="left"/>
      <w:pPr>
        <w:tabs>
          <w:tab w:val="num" w:pos="4878"/>
        </w:tabs>
        <w:ind w:left="4878" w:hanging="360"/>
      </w:pPr>
      <w:rPr>
        <w:rFonts w:ascii="Symbol" w:hAnsi="Symbol" w:cs="Times New Roman"/>
      </w:rPr>
    </w:lvl>
    <w:lvl w:ilvl="7">
      <w:start w:val="1"/>
      <w:numFmt w:val="bullet"/>
      <w:lvlText w:val=""/>
      <w:lvlJc w:val="left"/>
      <w:pPr>
        <w:tabs>
          <w:tab w:val="num" w:pos="5631"/>
        </w:tabs>
        <w:ind w:left="5631" w:hanging="360"/>
      </w:pPr>
      <w:rPr>
        <w:rFonts w:ascii="Symbol" w:hAnsi="Symbol" w:cs="Times New Roman"/>
      </w:rPr>
    </w:lvl>
    <w:lvl w:ilvl="8">
      <w:start w:val="1"/>
      <w:numFmt w:val="bullet"/>
      <w:lvlText w:val=""/>
      <w:lvlJc w:val="left"/>
      <w:pPr>
        <w:tabs>
          <w:tab w:val="num" w:pos="6384"/>
        </w:tabs>
        <w:ind w:left="6384" w:hanging="360"/>
      </w:pPr>
      <w:rPr>
        <w:rFonts w:ascii="Symbol" w:hAnsi="Symbol" w:cs="Times New Roman"/>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AC97FBB"/>
    <w:multiLevelType w:val="hybridMultilevel"/>
    <w:tmpl w:val="64488B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0DEA08E0"/>
    <w:multiLevelType w:val="hybridMultilevel"/>
    <w:tmpl w:val="7BEEEC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0F6010FB"/>
    <w:multiLevelType w:val="hybridMultilevel"/>
    <w:tmpl w:val="B26085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B2B5D97"/>
    <w:multiLevelType w:val="hybridMultilevel"/>
    <w:tmpl w:val="D7EAD0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3F039CE"/>
    <w:multiLevelType w:val="hybridMultilevel"/>
    <w:tmpl w:val="AF8C0D0E"/>
    <w:lvl w:ilvl="0" w:tplc="40AA22C8">
      <w:start w:val="24"/>
      <w:numFmt w:val="bullet"/>
      <w:lvlText w:val="-"/>
      <w:lvlJc w:val="left"/>
      <w:pPr>
        <w:ind w:left="360" w:hanging="360"/>
      </w:pPr>
      <w:rPr>
        <w:rFonts w:ascii="Courier New" w:eastAsia="Times New Roman"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nsid w:val="54E76D81"/>
    <w:multiLevelType w:val="hybridMultilevel"/>
    <w:tmpl w:val="47E232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7"/>
  </w:num>
  <w:num w:numId="3">
    <w:abstractNumId w:val="6"/>
  </w:num>
  <w:num w:numId="4">
    <w:abstractNumId w:val="11"/>
  </w:num>
  <w:num w:numId="5">
    <w:abstractNumId w:val="8"/>
  </w:num>
  <w:num w:numId="6">
    <w:abstractNumId w:val="9"/>
  </w:num>
  <w:num w:numId="7">
    <w:abstractNumId w:val="0"/>
  </w:num>
  <w:num w:numId="8">
    <w:abstractNumId w:val="1"/>
  </w:num>
  <w:num w:numId="9">
    <w:abstractNumId w:val="2"/>
  </w:num>
  <w:num w:numId="10">
    <w:abstractNumId w:val="3"/>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A46039"/>
    <w:rsid w:val="000138A1"/>
    <w:rsid w:val="00035515"/>
    <w:rsid w:val="00070DBB"/>
    <w:rsid w:val="000A5DA3"/>
    <w:rsid w:val="00112FE3"/>
    <w:rsid w:val="00212348"/>
    <w:rsid w:val="002175CC"/>
    <w:rsid w:val="002E6CDB"/>
    <w:rsid w:val="00340294"/>
    <w:rsid w:val="00377653"/>
    <w:rsid w:val="00391706"/>
    <w:rsid w:val="00393584"/>
    <w:rsid w:val="0040552A"/>
    <w:rsid w:val="00512882"/>
    <w:rsid w:val="00536E43"/>
    <w:rsid w:val="005A148C"/>
    <w:rsid w:val="005B6A5A"/>
    <w:rsid w:val="005D7568"/>
    <w:rsid w:val="0066102F"/>
    <w:rsid w:val="0069725C"/>
    <w:rsid w:val="006E6179"/>
    <w:rsid w:val="0071626D"/>
    <w:rsid w:val="00733499"/>
    <w:rsid w:val="008261A9"/>
    <w:rsid w:val="00863147"/>
    <w:rsid w:val="008A4BB1"/>
    <w:rsid w:val="008B5A96"/>
    <w:rsid w:val="009243C4"/>
    <w:rsid w:val="00945619"/>
    <w:rsid w:val="00960BF5"/>
    <w:rsid w:val="009B2D14"/>
    <w:rsid w:val="00A46039"/>
    <w:rsid w:val="00AA3EEE"/>
    <w:rsid w:val="00AA771F"/>
    <w:rsid w:val="00AB2DCB"/>
    <w:rsid w:val="00AF0C94"/>
    <w:rsid w:val="00BF3059"/>
    <w:rsid w:val="00C242BF"/>
    <w:rsid w:val="00D8555E"/>
    <w:rsid w:val="00DB7895"/>
    <w:rsid w:val="00E33B2E"/>
    <w:rsid w:val="00E46F82"/>
    <w:rsid w:val="00E87338"/>
    <w:rsid w:val="00F430F9"/>
    <w:rsid w:val="00F97626"/>
    <w:rsid w:val="00F97E9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nhideWhenUsed/>
    <w:rsid w:val="00A46039"/>
    <w:rPr>
      <w:rFonts w:ascii="Tahoma" w:hAnsi="Tahoma" w:cs="Tahoma"/>
      <w:sz w:val="16"/>
      <w:szCs w:val="16"/>
    </w:rPr>
  </w:style>
  <w:style w:type="character" w:customStyle="1" w:styleId="BalloonTextChar">
    <w:name w:val="Balloon Text Char"/>
    <w:basedOn w:val="DefaultParagraphFont"/>
    <w:link w:val="BalloonText"/>
    <w:rsid w:val="00A46039"/>
    <w:rPr>
      <w:rFonts w:ascii="Tahoma" w:hAnsi="Tahoma" w:cs="Tahoma"/>
      <w:sz w:val="16"/>
      <w:szCs w:val="16"/>
    </w:rPr>
  </w:style>
  <w:style w:type="paragraph" w:styleId="ListParagraph">
    <w:name w:val="List Paragraph"/>
    <w:basedOn w:val="Normal"/>
    <w:uiPriority w:val="34"/>
    <w:qFormat/>
    <w:rsid w:val="00A46039"/>
    <w:pPr>
      <w:ind w:left="720"/>
      <w:contextualSpacing/>
    </w:pPr>
  </w:style>
  <w:style w:type="paragraph" w:styleId="NoSpacing">
    <w:name w:val="No Spacing"/>
    <w:uiPriority w:val="1"/>
    <w:qFormat/>
    <w:rsid w:val="00A46039"/>
    <w:pPr>
      <w:spacing w:after="0" w:line="240" w:lineRule="auto"/>
    </w:pPr>
  </w:style>
  <w:style w:type="table" w:styleId="TableGrid">
    <w:name w:val="Table Grid"/>
    <w:basedOn w:val="TableNormal"/>
    <w:rsid w:val="00A46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3EEE"/>
    <w:rPr>
      <w:color w:val="0000FF" w:themeColor="hyperlink"/>
      <w:u w:val="single"/>
    </w:rPr>
  </w:style>
  <w:style w:type="character" w:customStyle="1" w:styleId="WW8Num1z0">
    <w:name w:val="WW8Num1z0"/>
    <w:rsid w:val="00D8555E"/>
    <w:rPr>
      <w:rFonts w:ascii="Times New Roman" w:hAnsi="Times New Roman" w:cs="Times New Roman"/>
    </w:rPr>
  </w:style>
  <w:style w:type="character" w:customStyle="1" w:styleId="WW8Num3z0">
    <w:name w:val="WW8Num3z0"/>
    <w:rsid w:val="00D8555E"/>
    <w:rPr>
      <w:rFonts w:ascii="Times New Roman" w:eastAsia="Times New Roman" w:hAnsi="Times New Roman" w:cs="Times New Roman"/>
    </w:rPr>
  </w:style>
  <w:style w:type="character" w:customStyle="1" w:styleId="WW8Num4z0">
    <w:name w:val="WW8Num4z0"/>
    <w:rsid w:val="00D8555E"/>
    <w:rPr>
      <w:rFonts w:ascii="Symbol" w:hAnsi="Symbol" w:cs="StarSymbol"/>
      <w:sz w:val="18"/>
      <w:szCs w:val="18"/>
    </w:rPr>
  </w:style>
  <w:style w:type="character" w:customStyle="1" w:styleId="WW8Num5z0">
    <w:name w:val="WW8Num5z0"/>
    <w:rsid w:val="00D8555E"/>
    <w:rPr>
      <w:rFonts w:ascii="Symbol" w:hAnsi="Symbol" w:cs="StarSymbol"/>
      <w:sz w:val="18"/>
      <w:szCs w:val="18"/>
    </w:rPr>
  </w:style>
  <w:style w:type="character" w:customStyle="1" w:styleId="Absatz-Standardschriftart">
    <w:name w:val="Absatz-Standardschriftart"/>
    <w:rsid w:val="00D8555E"/>
  </w:style>
  <w:style w:type="character" w:customStyle="1" w:styleId="WW-Absatz-Standardschriftart">
    <w:name w:val="WW-Absatz-Standardschriftart"/>
    <w:rsid w:val="00D8555E"/>
  </w:style>
  <w:style w:type="character" w:customStyle="1" w:styleId="WW-Absatz-Standardschriftart1">
    <w:name w:val="WW-Absatz-Standardschriftart1"/>
    <w:rsid w:val="00D8555E"/>
  </w:style>
  <w:style w:type="character" w:customStyle="1" w:styleId="WW-Absatz-Standardschriftart11">
    <w:name w:val="WW-Absatz-Standardschriftart11"/>
    <w:rsid w:val="00D8555E"/>
  </w:style>
  <w:style w:type="character" w:customStyle="1" w:styleId="WW-Absatz-Standardschriftart111">
    <w:name w:val="WW-Absatz-Standardschriftart111"/>
    <w:rsid w:val="00D8555E"/>
  </w:style>
  <w:style w:type="character" w:customStyle="1" w:styleId="WW8Num3z1">
    <w:name w:val="WW8Num3z1"/>
    <w:rsid w:val="00D8555E"/>
    <w:rPr>
      <w:rFonts w:ascii="Courier New" w:hAnsi="Courier New" w:cs="Courier New"/>
    </w:rPr>
  </w:style>
  <w:style w:type="character" w:customStyle="1" w:styleId="WW8Num3z2">
    <w:name w:val="WW8Num3z2"/>
    <w:rsid w:val="00D8555E"/>
    <w:rPr>
      <w:rFonts w:ascii="Wingdings" w:hAnsi="Wingdings"/>
    </w:rPr>
  </w:style>
  <w:style w:type="character" w:customStyle="1" w:styleId="WW8Num3z3">
    <w:name w:val="WW8Num3z3"/>
    <w:rsid w:val="00D8555E"/>
    <w:rPr>
      <w:rFonts w:ascii="Symbol" w:hAnsi="Symbol"/>
    </w:rPr>
  </w:style>
  <w:style w:type="character" w:customStyle="1" w:styleId="Zadanifontodlomka1">
    <w:name w:val="Zadani font odlomka1"/>
    <w:rsid w:val="00D8555E"/>
  </w:style>
  <w:style w:type="character" w:styleId="PageNumber">
    <w:name w:val="page number"/>
    <w:basedOn w:val="Zadanifontodlomka1"/>
    <w:rsid w:val="00D8555E"/>
  </w:style>
  <w:style w:type="character" w:customStyle="1" w:styleId="Simbolinumeriranja">
    <w:name w:val="Simboli numeriranja"/>
    <w:rsid w:val="00D8555E"/>
  </w:style>
  <w:style w:type="character" w:customStyle="1" w:styleId="Grafikeoznake1">
    <w:name w:val="Grafičke oznake1"/>
    <w:rsid w:val="00D8555E"/>
    <w:rPr>
      <w:rFonts w:ascii="StarSymbol" w:eastAsia="StarSymbol" w:hAnsi="StarSymbol" w:cs="StarSymbol"/>
      <w:sz w:val="18"/>
      <w:szCs w:val="18"/>
    </w:rPr>
  </w:style>
  <w:style w:type="paragraph" w:customStyle="1" w:styleId="Naslov1">
    <w:name w:val="Naslov1"/>
    <w:basedOn w:val="Normal"/>
    <w:next w:val="BodyText"/>
    <w:rsid w:val="00D8555E"/>
    <w:pPr>
      <w:keepNext/>
      <w:suppressAutoHyphens/>
      <w:spacing w:before="240" w:after="120"/>
    </w:pPr>
    <w:rPr>
      <w:rFonts w:ascii="Arial" w:eastAsia="Lucida Sans Unicode" w:hAnsi="Arial" w:cs="Tahoma"/>
      <w:sz w:val="28"/>
      <w:szCs w:val="28"/>
      <w:lang w:eastAsia="ar-SA"/>
    </w:rPr>
  </w:style>
  <w:style w:type="paragraph" w:styleId="BodyText">
    <w:name w:val="Body Text"/>
    <w:basedOn w:val="Normal"/>
    <w:link w:val="BodyTextChar"/>
    <w:rsid w:val="00D8555E"/>
    <w:pPr>
      <w:suppressAutoHyphens/>
      <w:spacing w:after="120"/>
    </w:pPr>
    <w:rPr>
      <w:lang w:eastAsia="ar-SA"/>
    </w:rPr>
  </w:style>
  <w:style w:type="character" w:customStyle="1" w:styleId="BodyTextChar">
    <w:name w:val="Body Text Char"/>
    <w:basedOn w:val="DefaultParagraphFont"/>
    <w:link w:val="BodyText"/>
    <w:rsid w:val="00D8555E"/>
    <w:rPr>
      <w:rFonts w:ascii="Times New Roman" w:eastAsia="Times New Roman" w:hAnsi="Times New Roman" w:cs="Times New Roman"/>
      <w:sz w:val="24"/>
      <w:szCs w:val="24"/>
      <w:lang w:eastAsia="ar-SA"/>
    </w:rPr>
  </w:style>
  <w:style w:type="paragraph" w:styleId="List">
    <w:name w:val="List"/>
    <w:basedOn w:val="BodyText"/>
    <w:rsid w:val="00D8555E"/>
    <w:rPr>
      <w:rFonts w:cs="Tahoma"/>
    </w:rPr>
  </w:style>
  <w:style w:type="paragraph" w:customStyle="1" w:styleId="Opis">
    <w:name w:val="Opis"/>
    <w:basedOn w:val="Normal"/>
    <w:rsid w:val="00D8555E"/>
    <w:pPr>
      <w:suppressLineNumbers/>
      <w:suppressAutoHyphens/>
      <w:spacing w:before="120" w:after="120"/>
    </w:pPr>
    <w:rPr>
      <w:rFonts w:cs="Tahoma"/>
      <w:i/>
      <w:iCs/>
      <w:lang w:eastAsia="ar-SA"/>
    </w:rPr>
  </w:style>
  <w:style w:type="paragraph" w:customStyle="1" w:styleId="Indeks">
    <w:name w:val="Indeks"/>
    <w:basedOn w:val="Normal"/>
    <w:rsid w:val="00D8555E"/>
    <w:pPr>
      <w:suppressLineNumbers/>
      <w:suppressAutoHyphens/>
    </w:pPr>
    <w:rPr>
      <w:rFonts w:cs="Tahoma"/>
      <w:lang w:eastAsia="ar-SA"/>
    </w:rPr>
  </w:style>
  <w:style w:type="paragraph" w:customStyle="1" w:styleId="Sadrajokvira">
    <w:name w:val="Sadržaj okvira"/>
    <w:basedOn w:val="BodyText"/>
    <w:rsid w:val="00D8555E"/>
  </w:style>
</w:styles>
</file>

<file path=word/webSettings.xml><?xml version="1.0" encoding="utf-8"?>
<w:webSettings xmlns:r="http://schemas.openxmlformats.org/officeDocument/2006/relationships" xmlns:w="http://schemas.openxmlformats.org/wordprocessingml/2006/main">
  <w:divs>
    <w:div w:id="541331107">
      <w:bodyDiv w:val="1"/>
      <w:marLeft w:val="0"/>
      <w:marRight w:val="0"/>
      <w:marTop w:val="0"/>
      <w:marBottom w:val="0"/>
      <w:divBdr>
        <w:top w:val="none" w:sz="0" w:space="0" w:color="auto"/>
        <w:left w:val="none" w:sz="0" w:space="0" w:color="auto"/>
        <w:bottom w:val="none" w:sz="0" w:space="0" w:color="auto"/>
        <w:right w:val="none" w:sz="0" w:space="0" w:color="auto"/>
      </w:divBdr>
    </w:div>
    <w:div w:id="97001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cac.hr"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0DDBC084D404903964E6834FAB8337F"/>
        <w:category>
          <w:name w:val="General"/>
          <w:gallery w:val="placeholder"/>
        </w:category>
        <w:types>
          <w:type w:val="bbPlcHdr"/>
        </w:types>
        <w:behaviors>
          <w:behavior w:val="content"/>
        </w:behaviors>
        <w:guid w:val="{AE9629E7-AE40-4119-B4A3-6EC9E1C2E689}"/>
      </w:docPartPr>
      <w:docPartBody>
        <w:p w:rsidR="00A8732F" w:rsidRDefault="00494F42" w:rsidP="00494F42">
          <w:pPr>
            <w:pStyle w:val="B0DDBC084D404903964E6834FAB83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TE17EDE88t00">
    <w:altName w:val="MS Mincho"/>
    <w:panose1 w:val="00000000000000000000"/>
    <w:charset w:val="80"/>
    <w:family w:val="auto"/>
    <w:notTrueType/>
    <w:pitch w:val="default"/>
    <w:sig w:usb0="00000001"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94F42"/>
    <w:rsid w:val="000C7663"/>
    <w:rsid w:val="003C4A89"/>
    <w:rsid w:val="00494F42"/>
    <w:rsid w:val="005B3B92"/>
    <w:rsid w:val="00716877"/>
    <w:rsid w:val="008B1DDE"/>
    <w:rsid w:val="00A81E2B"/>
    <w:rsid w:val="00A8732F"/>
    <w:rsid w:val="00BA3CEA"/>
    <w:rsid w:val="00C3228C"/>
    <w:rsid w:val="00E045A6"/>
    <w:rsid w:val="00F77BC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DDBC084D404903964E6834FAB8337F">
    <w:name w:val="B0DDBC084D404903964E6834FAB8337F"/>
    <w:rsid w:val="00494F42"/>
  </w:style>
  <w:style w:type="paragraph" w:customStyle="1" w:styleId="C85956E6881C477FB70864420DA85C91">
    <w:name w:val="C85956E6881C477FB70864420DA85C91"/>
    <w:rsid w:val="00A8732F"/>
  </w:style>
  <w:style w:type="paragraph" w:customStyle="1" w:styleId="05A418EFC58143A2A2A88C69A12EED77">
    <w:name w:val="05A418EFC58143A2A2A88C69A12EED77"/>
    <w:rsid w:val="00C3228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73C86-FB2B-4676-91CA-0378FC9DF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10872</Words>
  <Characters>61971</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„Službeni glasnik Općine Gračac“                                                      broj 5         19. prosinca 2016. godine        Godina: IV</vt:lpstr>
    </vt:vector>
  </TitlesOfParts>
  <Company/>
  <LinksUpToDate>false</LinksUpToDate>
  <CharactersWithSpaces>72698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5         19. prosinca 2016. godine        Godina: IV</dc:title>
  <dc:creator>Korisnik</dc:creator>
  <cp:lastModifiedBy>Korisnik</cp:lastModifiedBy>
  <cp:revision>5</cp:revision>
  <cp:lastPrinted>2016-12-19T10:53:00Z</cp:lastPrinted>
  <dcterms:created xsi:type="dcterms:W3CDTF">2016-12-01T13:45:00Z</dcterms:created>
  <dcterms:modified xsi:type="dcterms:W3CDTF">2016-12-19T10:56:00Z</dcterms:modified>
</cp:coreProperties>
</file>